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9F0C" w14:textId="63E34A74" w:rsidR="00AA0563" w:rsidRPr="00631BE6" w:rsidRDefault="005D7224" w:rsidP="00AA0563">
      <w:pPr>
        <w:tabs>
          <w:tab w:val="left" w:pos="720"/>
          <w:tab w:val="left" w:pos="1440"/>
        </w:tabs>
        <w:autoSpaceDE w:val="0"/>
        <w:autoSpaceDN w:val="0"/>
        <w:adjustRightInd w:val="0"/>
        <w:ind w:left="720"/>
        <w:jc w:val="center"/>
        <w:rPr>
          <w:rFonts w:ascii="Goudy Type" w:hAnsi="Goudy Type" w:cs="Times New Roman"/>
          <w:szCs w:val="22"/>
        </w:rPr>
      </w:pPr>
      <w:r w:rsidRPr="00631BE6">
        <w:rPr>
          <w:rFonts w:ascii="Goudy Type" w:hAnsi="Goudy Type" w:cs="Times New Roman"/>
          <w:szCs w:val="22"/>
        </w:rPr>
        <w:t xml:space="preserve">Seminar Speaker: </w:t>
      </w:r>
      <w:r w:rsidR="00876946" w:rsidRPr="00631BE6">
        <w:rPr>
          <w:rFonts w:ascii="Goudy Type" w:hAnsi="Goudy Type" w:cs="Times New Roman"/>
          <w:szCs w:val="22"/>
        </w:rPr>
        <w:t>Prof</w:t>
      </w:r>
      <w:r w:rsidR="00F250DB" w:rsidRPr="00631BE6">
        <w:rPr>
          <w:rFonts w:ascii="Goudy Type" w:hAnsi="Goudy Type" w:cs="Times New Roman"/>
          <w:szCs w:val="22"/>
        </w:rPr>
        <w:t xml:space="preserve">. </w:t>
      </w:r>
      <w:r w:rsidR="00876946" w:rsidRPr="00631BE6">
        <w:rPr>
          <w:rFonts w:ascii="Goudy Type" w:hAnsi="Goudy Type" w:cs="Times New Roman"/>
          <w:szCs w:val="22"/>
        </w:rPr>
        <w:t>Serge</w:t>
      </w:r>
      <w:r w:rsidR="00BF4F01" w:rsidRPr="00631BE6">
        <w:rPr>
          <w:rFonts w:ascii="Goudy Type" w:hAnsi="Goudy Type" w:cs="Times New Roman"/>
          <w:szCs w:val="22"/>
        </w:rPr>
        <w:t xml:space="preserve"> </w:t>
      </w:r>
      <w:r w:rsidR="00876946" w:rsidRPr="00631BE6">
        <w:rPr>
          <w:rFonts w:ascii="Goudy Type" w:hAnsi="Goudy Type" w:cs="Times New Roman"/>
          <w:szCs w:val="22"/>
        </w:rPr>
        <w:t>Schreiner</w:t>
      </w:r>
    </w:p>
    <w:p w14:paraId="30E9BD74" w14:textId="77777777" w:rsidR="00AA0563" w:rsidRPr="00631BE6" w:rsidRDefault="00AA0563" w:rsidP="00AA0563">
      <w:pPr>
        <w:tabs>
          <w:tab w:val="left" w:pos="720"/>
          <w:tab w:val="left" w:pos="1440"/>
        </w:tabs>
        <w:autoSpaceDE w:val="0"/>
        <w:autoSpaceDN w:val="0"/>
        <w:adjustRightInd w:val="0"/>
        <w:ind w:left="720"/>
        <w:jc w:val="both"/>
        <w:rPr>
          <w:rFonts w:ascii="Goudy Type" w:hAnsi="Goudy Type" w:cs="Times New Roman"/>
          <w:szCs w:val="22"/>
        </w:rPr>
      </w:pPr>
    </w:p>
    <w:p w14:paraId="6A68CA5C" w14:textId="77777777" w:rsidR="002252A5" w:rsidRPr="00631BE6" w:rsidRDefault="002252A5" w:rsidP="00AA0563">
      <w:pPr>
        <w:tabs>
          <w:tab w:val="left" w:pos="720"/>
          <w:tab w:val="left" w:pos="1440"/>
        </w:tabs>
        <w:autoSpaceDE w:val="0"/>
        <w:autoSpaceDN w:val="0"/>
        <w:adjustRightInd w:val="0"/>
        <w:ind w:left="720"/>
        <w:jc w:val="center"/>
        <w:rPr>
          <w:rFonts w:ascii="Goudy Type" w:hAnsi="Goudy Type" w:cs="Century Schoolbook"/>
          <w:color w:val="000000"/>
          <w:szCs w:val="22"/>
        </w:rPr>
      </w:pPr>
      <w:r w:rsidRPr="00631BE6">
        <w:rPr>
          <w:rFonts w:ascii="Goudy Type" w:hAnsi="Goudy Type" w:cs="Century Schoolbook"/>
          <w:color w:val="000000"/>
          <w:szCs w:val="22"/>
        </w:rPr>
        <w:t>Department of Chemistry</w:t>
      </w:r>
    </w:p>
    <w:p w14:paraId="56B1C2B6" w14:textId="64DEFCDB" w:rsidR="005D7224" w:rsidRPr="00631BE6" w:rsidRDefault="00BF4F01" w:rsidP="00AA0563">
      <w:pPr>
        <w:tabs>
          <w:tab w:val="left" w:pos="720"/>
          <w:tab w:val="left" w:pos="1440"/>
        </w:tabs>
        <w:autoSpaceDE w:val="0"/>
        <w:autoSpaceDN w:val="0"/>
        <w:adjustRightInd w:val="0"/>
        <w:ind w:left="720"/>
        <w:jc w:val="center"/>
        <w:rPr>
          <w:rFonts w:ascii="Goudy Type" w:hAnsi="Goudy Type" w:cs="Century Schoolbook"/>
          <w:color w:val="000000"/>
          <w:szCs w:val="22"/>
        </w:rPr>
      </w:pPr>
      <w:r w:rsidRPr="00631BE6">
        <w:rPr>
          <w:rFonts w:ascii="Goudy Type" w:hAnsi="Goudy Type" w:cs="Century Schoolbook"/>
          <w:color w:val="000000"/>
          <w:szCs w:val="22"/>
        </w:rPr>
        <w:t>Randolph Macon College</w:t>
      </w:r>
    </w:p>
    <w:p w14:paraId="007F3B66" w14:textId="77777777" w:rsidR="00AA0563" w:rsidRPr="00631BE6" w:rsidRDefault="00AA0563" w:rsidP="00AA0563">
      <w:pPr>
        <w:jc w:val="center"/>
        <w:rPr>
          <w:rFonts w:ascii="Goudy Type" w:hAnsi="Goudy Type" w:cs="Times New Roman"/>
          <w:szCs w:val="22"/>
        </w:rPr>
      </w:pPr>
    </w:p>
    <w:p w14:paraId="743A27B5" w14:textId="2E6208A7" w:rsidR="00562EC6" w:rsidRPr="00631BE6" w:rsidRDefault="00562EC6" w:rsidP="00344A27">
      <w:pPr>
        <w:rPr>
          <w:rFonts w:ascii="Goudy Type" w:hAnsi="Goudy Type" w:cs="Times New Roman"/>
          <w:szCs w:val="22"/>
        </w:rPr>
      </w:pPr>
      <w:r w:rsidRPr="00631BE6">
        <w:rPr>
          <w:rFonts w:ascii="Goudy Type" w:hAnsi="Goudy Type" w:cs="Times New Roman"/>
          <w:szCs w:val="22"/>
        </w:rPr>
        <w:t xml:space="preserve">Questions </w:t>
      </w:r>
      <w:r w:rsidR="00BF4F01" w:rsidRPr="00631BE6">
        <w:rPr>
          <w:rFonts w:ascii="Goudy Type" w:hAnsi="Goudy Type" w:cs="Times New Roman"/>
          <w:szCs w:val="22"/>
        </w:rPr>
        <w:t>for “</w:t>
      </w:r>
      <w:r w:rsidR="00876946" w:rsidRPr="00631BE6">
        <w:rPr>
          <w:rFonts w:ascii="Goudy Type" w:hAnsi="Goudy Type" w:cs="Times New Roman"/>
          <w:szCs w:val="22"/>
        </w:rPr>
        <w:t>Reactions of Secondary Silanes with [</w:t>
      </w:r>
      <w:r w:rsidR="007B2AE0">
        <w:rPr>
          <w:rFonts w:ascii="Goudy Type" w:hAnsi="Goudy Type" w:cs="Times New Roman"/>
          <w:szCs w:val="22"/>
        </w:rPr>
        <w:t>Pt</w:t>
      </w:r>
      <w:r w:rsidR="007B2AE0" w:rsidRPr="007B2AE0">
        <w:rPr>
          <w:rFonts w:ascii="Goudy Type" w:hAnsi="Goudy Type" w:cs="Times New Roman"/>
          <w:szCs w:val="22"/>
          <w:vertAlign w:val="subscript"/>
        </w:rPr>
        <w:t>2</w:t>
      </w:r>
      <w:r w:rsidR="007B2AE0">
        <w:rPr>
          <w:rFonts w:ascii="Goudy Type" w:hAnsi="Goudy Type" w:cs="Times New Roman"/>
          <w:szCs w:val="22"/>
        </w:rPr>
        <w:t>(</w:t>
      </w:r>
      <w:r w:rsidR="007B2AE0">
        <w:rPr>
          <w:rFonts w:ascii="Goudy Type" w:hAnsi="Goudy Type" w:cs="Times New Roman"/>
          <w:szCs w:val="22"/>
          <w:lang w:val="el-GR"/>
        </w:rPr>
        <w:t>μ</w:t>
      </w:r>
      <w:r w:rsidR="007B2AE0">
        <w:rPr>
          <w:rFonts w:ascii="Goudy Type" w:hAnsi="Goudy Type" w:cs="Times New Roman"/>
          <w:szCs w:val="22"/>
        </w:rPr>
        <w:t>-CO)- (CO)</w:t>
      </w:r>
      <w:r w:rsidR="007B2AE0" w:rsidRPr="007B2AE0">
        <w:rPr>
          <w:rFonts w:ascii="Goudy Type" w:hAnsi="Goudy Type" w:cs="Times New Roman"/>
          <w:szCs w:val="22"/>
          <w:vertAlign w:val="subscript"/>
        </w:rPr>
        <w:t>2</w:t>
      </w:r>
      <w:r w:rsidR="007B2AE0">
        <w:rPr>
          <w:rFonts w:ascii="Goudy Type" w:hAnsi="Goudy Type" w:cs="Times New Roman"/>
          <w:szCs w:val="22"/>
        </w:rPr>
        <w:t>(</w:t>
      </w:r>
      <w:proofErr w:type="spellStart"/>
      <w:r w:rsidR="007B2AE0">
        <w:rPr>
          <w:rFonts w:ascii="Goudy Type" w:hAnsi="Goudy Type" w:cs="Times New Roman"/>
          <w:szCs w:val="22"/>
        </w:rPr>
        <w:t>dppm</w:t>
      </w:r>
      <w:proofErr w:type="spellEnd"/>
      <w:r w:rsidR="007B2AE0">
        <w:rPr>
          <w:rFonts w:ascii="Goudy Type" w:hAnsi="Goudy Type" w:cs="Times New Roman"/>
          <w:szCs w:val="22"/>
        </w:rPr>
        <w:t>)</w:t>
      </w:r>
      <w:r w:rsidR="007B2AE0" w:rsidRPr="007B2AE0">
        <w:rPr>
          <w:rFonts w:ascii="Goudy Type" w:hAnsi="Goudy Type" w:cs="Times New Roman"/>
          <w:szCs w:val="22"/>
          <w:vertAlign w:val="subscript"/>
        </w:rPr>
        <w:t>2</w:t>
      </w:r>
      <w:r w:rsidR="00876946" w:rsidRPr="00631BE6">
        <w:rPr>
          <w:rFonts w:ascii="Goudy Type" w:hAnsi="Goudy Type" w:cs="Times New Roman"/>
          <w:szCs w:val="22"/>
        </w:rPr>
        <w:t xml:space="preserve">]: Synthesis and Characterization of </w:t>
      </w:r>
      <w:proofErr w:type="spellStart"/>
      <w:r w:rsidR="00876946" w:rsidRPr="00631BE6">
        <w:rPr>
          <w:rFonts w:ascii="Goudy Type" w:hAnsi="Goudy Type" w:cs="Times New Roman"/>
          <w:szCs w:val="22"/>
        </w:rPr>
        <w:t>Silylene</w:t>
      </w:r>
      <w:proofErr w:type="spellEnd"/>
      <w:r w:rsidR="00876946" w:rsidRPr="00631BE6">
        <w:rPr>
          <w:rFonts w:ascii="Goudy Type" w:hAnsi="Goudy Type" w:cs="Times New Roman"/>
          <w:szCs w:val="22"/>
        </w:rPr>
        <w:t>-Bridged Platinum Dimers</w:t>
      </w:r>
      <w:r w:rsidR="00BF4F01" w:rsidRPr="00631BE6">
        <w:rPr>
          <w:rFonts w:ascii="Goudy Type" w:hAnsi="Goudy Type" w:cs="Times New Roman"/>
          <w:szCs w:val="22"/>
        </w:rPr>
        <w:t xml:space="preserve">”. </w:t>
      </w:r>
      <w:r w:rsidR="00876946" w:rsidRPr="00631BE6">
        <w:rPr>
          <w:rFonts w:ascii="Goudy Type" w:hAnsi="Goudy Type" w:cs="Times New Roman"/>
          <w:szCs w:val="22"/>
        </w:rPr>
        <w:t>Kimberley A. Brittingham, Thomas N. Gallaher, Serge Schreiner</w:t>
      </w:r>
      <w:r w:rsidR="00BF4F01" w:rsidRPr="00631BE6">
        <w:rPr>
          <w:rFonts w:ascii="Goudy Type" w:hAnsi="Goudy Type" w:cs="Times New Roman"/>
          <w:szCs w:val="22"/>
        </w:rPr>
        <w:t xml:space="preserve">. </w:t>
      </w:r>
      <w:r w:rsidR="002252A5" w:rsidRPr="00631BE6">
        <w:rPr>
          <w:rFonts w:ascii="Goudy Type" w:hAnsi="Goudy Type" w:cs="Times New Roman"/>
          <w:szCs w:val="22"/>
        </w:rPr>
        <w:t xml:space="preserve"> </w:t>
      </w:r>
      <w:r w:rsidR="00876946" w:rsidRPr="00631BE6">
        <w:rPr>
          <w:rFonts w:ascii="Goudy Type" w:hAnsi="Goudy Type" w:cs="Times New Roman"/>
          <w:i/>
          <w:iCs/>
          <w:szCs w:val="22"/>
        </w:rPr>
        <w:t>Organometallics</w:t>
      </w:r>
      <w:r w:rsidR="00655DA9" w:rsidRPr="00631BE6">
        <w:rPr>
          <w:rFonts w:ascii="Goudy Type" w:hAnsi="Goudy Type" w:cs="Times New Roman"/>
          <w:szCs w:val="22"/>
        </w:rPr>
        <w:t>,</w:t>
      </w:r>
      <w:r w:rsidRPr="00631BE6">
        <w:rPr>
          <w:rFonts w:ascii="Goudy Type" w:hAnsi="Goudy Type" w:cs="Times New Roman"/>
          <w:szCs w:val="22"/>
        </w:rPr>
        <w:t xml:space="preserve"> </w:t>
      </w:r>
      <w:r w:rsidR="00876946" w:rsidRPr="00631BE6">
        <w:rPr>
          <w:rFonts w:ascii="Goudy Type" w:hAnsi="Goudy Type" w:cs="Times New Roman"/>
          <w:b/>
          <w:bCs/>
          <w:szCs w:val="22"/>
        </w:rPr>
        <w:t>1995</w:t>
      </w:r>
      <w:r w:rsidRPr="00631BE6">
        <w:rPr>
          <w:rFonts w:ascii="Goudy Type" w:hAnsi="Goudy Type" w:cs="Times New Roman"/>
          <w:szCs w:val="22"/>
        </w:rPr>
        <w:t xml:space="preserve">, </w:t>
      </w:r>
      <w:r w:rsidR="00876946" w:rsidRPr="00631BE6">
        <w:rPr>
          <w:rFonts w:ascii="Goudy Type" w:hAnsi="Goudy Type" w:cs="Times New Roman"/>
          <w:i/>
          <w:iCs/>
          <w:szCs w:val="22"/>
        </w:rPr>
        <w:t>14</w:t>
      </w:r>
      <w:r w:rsidR="00625A0D" w:rsidRPr="00631BE6">
        <w:rPr>
          <w:rFonts w:ascii="Goudy Type" w:hAnsi="Goudy Type" w:cs="Times New Roman"/>
          <w:szCs w:val="22"/>
        </w:rPr>
        <w:t xml:space="preserve">, </w:t>
      </w:r>
      <w:r w:rsidR="00876946" w:rsidRPr="00631BE6">
        <w:rPr>
          <w:rFonts w:ascii="Goudy Type" w:hAnsi="Goudy Type" w:cs="Times New Roman"/>
          <w:szCs w:val="22"/>
        </w:rPr>
        <w:t>1070</w:t>
      </w:r>
      <w:r w:rsidR="00C2118C" w:rsidRPr="00631BE6">
        <w:rPr>
          <w:rFonts w:ascii="Goudy Type" w:hAnsi="Goudy Type" w:cs="Times New Roman"/>
          <w:szCs w:val="22"/>
        </w:rPr>
        <w:t>-</w:t>
      </w:r>
      <w:r w:rsidR="00876946" w:rsidRPr="00631BE6">
        <w:rPr>
          <w:rFonts w:ascii="Goudy Type" w:hAnsi="Goudy Type" w:cs="Times New Roman"/>
          <w:szCs w:val="22"/>
        </w:rPr>
        <w:t>1072</w:t>
      </w:r>
      <w:r w:rsidR="00C2118C" w:rsidRPr="00631BE6">
        <w:rPr>
          <w:rFonts w:ascii="Goudy Type" w:hAnsi="Goudy Type" w:cs="Times New Roman"/>
          <w:szCs w:val="22"/>
        </w:rPr>
        <w:t>.</w:t>
      </w:r>
    </w:p>
    <w:p w14:paraId="7612427D" w14:textId="77777777" w:rsidR="00562EC6" w:rsidRPr="00631BE6" w:rsidRDefault="00562EC6">
      <w:pPr>
        <w:rPr>
          <w:rFonts w:ascii="Goudy Type" w:hAnsi="Goudy Type" w:cs="Times New Roman"/>
          <w:szCs w:val="22"/>
        </w:rPr>
      </w:pPr>
    </w:p>
    <w:p w14:paraId="358D9971" w14:textId="470258F2" w:rsidR="00562EC6" w:rsidRPr="00631BE6" w:rsidRDefault="00562EC6">
      <w:pPr>
        <w:rPr>
          <w:rFonts w:ascii="Goudy Type" w:hAnsi="Goudy Type" w:cs="Times New Roman"/>
          <w:szCs w:val="22"/>
        </w:rPr>
      </w:pPr>
      <w:r w:rsidRPr="00631BE6">
        <w:rPr>
          <w:rFonts w:ascii="Goudy Type" w:hAnsi="Goudy Type" w:cs="Times New Roman"/>
          <w:szCs w:val="22"/>
        </w:rPr>
        <w:t xml:space="preserve">Answers due </w:t>
      </w:r>
      <w:r w:rsidR="00500E73" w:rsidRPr="00631BE6">
        <w:rPr>
          <w:rFonts w:ascii="Goudy Type" w:hAnsi="Goudy Type" w:cs="Times New Roman"/>
          <w:szCs w:val="22"/>
        </w:rPr>
        <w:t xml:space="preserve">to </w:t>
      </w:r>
      <w:r w:rsidR="00C3534E" w:rsidRPr="00631BE6">
        <w:rPr>
          <w:rFonts w:ascii="Goudy Type" w:hAnsi="Goudy Type" w:cs="Times New Roman"/>
          <w:szCs w:val="22"/>
        </w:rPr>
        <w:t>at the beginning of class Fri</w:t>
      </w:r>
      <w:r w:rsidR="00500E73" w:rsidRPr="00631BE6">
        <w:rPr>
          <w:rFonts w:ascii="Goudy Type" w:hAnsi="Goudy Type" w:cs="Times New Roman"/>
          <w:szCs w:val="22"/>
        </w:rPr>
        <w:t>day</w:t>
      </w:r>
      <w:r w:rsidRPr="00631BE6">
        <w:rPr>
          <w:rFonts w:ascii="Goudy Type" w:hAnsi="Goudy Type" w:cs="Times New Roman"/>
          <w:szCs w:val="22"/>
        </w:rPr>
        <w:t xml:space="preserve"> </w:t>
      </w:r>
      <w:r w:rsidR="007B2AE0">
        <w:rPr>
          <w:rFonts w:ascii="Goudy Type" w:hAnsi="Goudy Type" w:cs="Times New Roman"/>
          <w:szCs w:val="22"/>
        </w:rPr>
        <w:t>November</w:t>
      </w:r>
      <w:r w:rsidR="00611EDF" w:rsidRPr="00631BE6">
        <w:rPr>
          <w:rFonts w:ascii="Goudy Type" w:hAnsi="Goudy Type" w:cs="Times New Roman"/>
          <w:szCs w:val="22"/>
        </w:rPr>
        <w:t xml:space="preserve"> </w:t>
      </w:r>
      <w:r w:rsidR="007B2AE0">
        <w:rPr>
          <w:rFonts w:ascii="Goudy Type" w:hAnsi="Goudy Type" w:cs="Times New Roman"/>
          <w:szCs w:val="22"/>
        </w:rPr>
        <w:t>7</w:t>
      </w:r>
      <w:r w:rsidR="002252A5" w:rsidRPr="00631BE6">
        <w:rPr>
          <w:rFonts w:ascii="Goudy Type" w:hAnsi="Goudy Type" w:cs="Times New Roman"/>
          <w:szCs w:val="22"/>
        </w:rPr>
        <w:t>th</w:t>
      </w:r>
      <w:r w:rsidR="00A925EB" w:rsidRPr="00631BE6">
        <w:rPr>
          <w:rFonts w:ascii="Goudy Type" w:hAnsi="Goudy Type" w:cs="Times New Roman"/>
          <w:szCs w:val="22"/>
        </w:rPr>
        <w:t>.</w:t>
      </w:r>
    </w:p>
    <w:p w14:paraId="614510FB" w14:textId="31A9661E" w:rsidR="0084412C" w:rsidRPr="00631BE6" w:rsidRDefault="0084412C">
      <w:pPr>
        <w:rPr>
          <w:rFonts w:ascii="Goudy Type" w:hAnsi="Goudy Type" w:cs="Times New Roman"/>
          <w:szCs w:val="22"/>
        </w:rPr>
      </w:pPr>
    </w:p>
    <w:p w14:paraId="44DEE25F" w14:textId="77777777" w:rsidR="000D6200" w:rsidRPr="00631BE6" w:rsidRDefault="000D6200">
      <w:pPr>
        <w:rPr>
          <w:rFonts w:ascii="Goudy Type" w:hAnsi="Goudy Type" w:cs="Times New Roman"/>
          <w:szCs w:val="22"/>
        </w:rPr>
      </w:pPr>
    </w:p>
    <w:p w14:paraId="26C7E1C4" w14:textId="274E057F" w:rsidR="00500E73" w:rsidRPr="00631BE6" w:rsidRDefault="00655DA9" w:rsidP="00500E73">
      <w:pPr>
        <w:tabs>
          <w:tab w:val="left" w:pos="360"/>
        </w:tabs>
        <w:ind w:left="360" w:hanging="360"/>
        <w:rPr>
          <w:rFonts w:ascii="Goudy Type" w:hAnsi="Goudy Type" w:cs="Times New Roman"/>
          <w:szCs w:val="22"/>
        </w:rPr>
      </w:pPr>
      <w:r w:rsidRPr="00631BE6">
        <w:rPr>
          <w:rFonts w:ascii="Goudy Type" w:hAnsi="Goudy Type" w:cs="Times New Roman"/>
          <w:szCs w:val="22"/>
        </w:rPr>
        <w:t>1</w:t>
      </w:r>
      <w:r w:rsidR="00500E73" w:rsidRPr="00631BE6">
        <w:rPr>
          <w:rFonts w:ascii="Goudy Type" w:hAnsi="Goudy Type" w:cs="Times New Roman"/>
          <w:szCs w:val="22"/>
        </w:rPr>
        <w:t xml:space="preserve">. </w:t>
      </w:r>
      <w:r w:rsidR="00500E73" w:rsidRPr="00631BE6">
        <w:rPr>
          <w:rFonts w:ascii="Goudy Type" w:hAnsi="Goudy Type" w:cs="Times New Roman"/>
          <w:szCs w:val="22"/>
        </w:rPr>
        <w:tab/>
      </w:r>
      <w:r w:rsidR="002252A5" w:rsidRPr="00631BE6">
        <w:rPr>
          <w:rFonts w:ascii="Goudy Type" w:hAnsi="Goudy Type" w:cs="Times New Roman"/>
          <w:szCs w:val="22"/>
        </w:rPr>
        <w:t xml:space="preserve"> </w:t>
      </w:r>
      <w:r w:rsidR="007B2AE0">
        <w:rPr>
          <w:rFonts w:ascii="Goudy Type" w:hAnsi="Goudy Type" w:cs="Times New Roman"/>
          <w:szCs w:val="22"/>
        </w:rPr>
        <w:t>Reaction of bimetallic platinum complexes</w:t>
      </w:r>
    </w:p>
    <w:p w14:paraId="5D2CDDB0" w14:textId="77777777" w:rsidR="00500E73" w:rsidRPr="00631BE6" w:rsidRDefault="00500E73" w:rsidP="00500E73">
      <w:pPr>
        <w:tabs>
          <w:tab w:val="left" w:pos="360"/>
        </w:tabs>
        <w:ind w:left="360" w:hanging="360"/>
        <w:rPr>
          <w:rFonts w:ascii="Goudy Type" w:hAnsi="Goudy Type" w:cs="Times New Roman"/>
          <w:szCs w:val="22"/>
        </w:rPr>
      </w:pPr>
    </w:p>
    <w:p w14:paraId="510CE8D8" w14:textId="58BA8B3F" w:rsidR="0043632B" w:rsidRPr="00631BE6" w:rsidRDefault="0043632B" w:rsidP="00C54028">
      <w:pPr>
        <w:tabs>
          <w:tab w:val="left" w:pos="360"/>
        </w:tabs>
        <w:ind w:left="900" w:hanging="540"/>
        <w:rPr>
          <w:rFonts w:ascii="Goudy Type" w:hAnsi="Goudy Type" w:cs="Times New Roman"/>
          <w:szCs w:val="22"/>
        </w:rPr>
      </w:pPr>
      <w:r w:rsidRPr="00631BE6">
        <w:rPr>
          <w:rFonts w:ascii="Goudy Type" w:hAnsi="Goudy Type" w:cs="Times New Roman"/>
          <w:szCs w:val="22"/>
        </w:rPr>
        <w:t>(a)</w:t>
      </w:r>
      <w:r w:rsidRPr="00631BE6">
        <w:rPr>
          <w:rFonts w:ascii="Goudy Type" w:hAnsi="Goudy Type" w:cs="Times New Roman"/>
          <w:szCs w:val="22"/>
        </w:rPr>
        <w:tab/>
      </w:r>
      <w:r w:rsidR="007B2AE0">
        <w:rPr>
          <w:rFonts w:ascii="Goudy Type" w:hAnsi="Goudy Type" w:cs="Times New Roman"/>
          <w:szCs w:val="22"/>
        </w:rPr>
        <w:t>What are secondary silanes? (SA, cit.?)</w:t>
      </w:r>
    </w:p>
    <w:p w14:paraId="73098AD3" w14:textId="77777777" w:rsidR="0043632B" w:rsidRPr="00631BE6" w:rsidRDefault="0043632B" w:rsidP="00C54028">
      <w:pPr>
        <w:tabs>
          <w:tab w:val="left" w:pos="360"/>
        </w:tabs>
        <w:ind w:left="900" w:hanging="540"/>
        <w:rPr>
          <w:rFonts w:ascii="Goudy Type" w:hAnsi="Goudy Type" w:cs="Times New Roman"/>
          <w:szCs w:val="22"/>
        </w:rPr>
      </w:pPr>
    </w:p>
    <w:p w14:paraId="378550B4" w14:textId="03FACF8B" w:rsidR="00C54028" w:rsidRPr="00631BE6" w:rsidRDefault="00C54028" w:rsidP="00C54028">
      <w:pPr>
        <w:tabs>
          <w:tab w:val="left" w:pos="360"/>
        </w:tabs>
        <w:ind w:left="900" w:hanging="540"/>
        <w:rPr>
          <w:rFonts w:ascii="Goudy Type" w:hAnsi="Goudy Type" w:cs="Times New Roman"/>
          <w:szCs w:val="22"/>
        </w:rPr>
      </w:pPr>
      <w:r w:rsidRPr="00631BE6">
        <w:rPr>
          <w:rFonts w:ascii="Goudy Type" w:hAnsi="Goudy Type" w:cs="Times New Roman"/>
          <w:szCs w:val="22"/>
        </w:rPr>
        <w:t>(</w:t>
      </w:r>
      <w:r w:rsidR="00FD5A6D">
        <w:rPr>
          <w:rFonts w:ascii="Goudy Type" w:hAnsi="Goudy Type" w:cs="Times New Roman"/>
          <w:szCs w:val="22"/>
        </w:rPr>
        <w:t>b</w:t>
      </w:r>
      <w:r w:rsidRPr="00631BE6">
        <w:rPr>
          <w:rFonts w:ascii="Goudy Type" w:hAnsi="Goudy Type" w:cs="Times New Roman"/>
          <w:szCs w:val="22"/>
        </w:rPr>
        <w:t>)</w:t>
      </w:r>
      <w:r w:rsidRPr="00631BE6">
        <w:rPr>
          <w:rFonts w:ascii="Goudy Type" w:hAnsi="Goudy Type" w:cs="Times New Roman"/>
          <w:szCs w:val="22"/>
        </w:rPr>
        <w:tab/>
      </w:r>
      <w:r w:rsidR="007B2AE0">
        <w:rPr>
          <w:rFonts w:ascii="Goudy Type" w:hAnsi="Goudy Type" w:cs="Times New Roman"/>
          <w:szCs w:val="22"/>
        </w:rPr>
        <w:t xml:space="preserve">Write a balanced chemical reaction that shows the reaction of </w:t>
      </w:r>
      <w:r w:rsidR="00867F5E">
        <w:rPr>
          <w:rFonts w:ascii="Goudy Type" w:hAnsi="Goudy Type" w:cs="Times New Roman"/>
          <w:szCs w:val="22"/>
        </w:rPr>
        <w:t xml:space="preserve">compound </w:t>
      </w:r>
      <w:r w:rsidR="00867F5E" w:rsidRPr="00867F5E">
        <w:rPr>
          <w:rFonts w:ascii="Goudy Type" w:hAnsi="Goudy Type" w:cs="Times New Roman"/>
          <w:b/>
          <w:bCs/>
          <w:szCs w:val="22"/>
        </w:rPr>
        <w:t>1</w:t>
      </w:r>
      <w:r w:rsidR="00867F5E">
        <w:rPr>
          <w:rFonts w:ascii="Goudy Type" w:hAnsi="Goudy Type" w:cs="Times New Roman"/>
          <w:szCs w:val="22"/>
        </w:rPr>
        <w:t xml:space="preserve"> </w:t>
      </w:r>
      <w:r w:rsidR="007B2AE0">
        <w:rPr>
          <w:rFonts w:ascii="Goudy Type" w:hAnsi="Goudy Type" w:cs="Times New Roman"/>
          <w:szCs w:val="22"/>
        </w:rPr>
        <w:t>with dimethyl silane</w:t>
      </w:r>
      <w:r w:rsidR="008602B8">
        <w:rPr>
          <w:rFonts w:ascii="Goudy Type" w:hAnsi="Goudy Type" w:cs="Times New Roman"/>
          <w:szCs w:val="22"/>
        </w:rPr>
        <w:t xml:space="preserve"> to give compound </w:t>
      </w:r>
      <w:r w:rsidR="008602B8" w:rsidRPr="008602B8">
        <w:rPr>
          <w:rFonts w:ascii="Goudy Type" w:hAnsi="Goudy Type" w:cs="Times New Roman"/>
          <w:b/>
          <w:bCs/>
          <w:szCs w:val="22"/>
        </w:rPr>
        <w:t>2</w:t>
      </w:r>
      <w:r w:rsidR="007B2AE0" w:rsidRPr="00631BE6">
        <w:rPr>
          <w:rFonts w:ascii="Goudy Type" w:hAnsi="Goudy Type" w:cs="Times New Roman"/>
          <w:szCs w:val="22"/>
        </w:rPr>
        <w:t xml:space="preserve">. </w:t>
      </w:r>
      <w:r w:rsidR="00867F5E">
        <w:rPr>
          <w:rFonts w:ascii="Goudy Type" w:hAnsi="Goudy Type" w:cs="Times New Roman"/>
          <w:szCs w:val="22"/>
        </w:rPr>
        <w:t xml:space="preserve">Your answer should take the form A + B </w:t>
      </w:r>
      <w:r w:rsidR="008602B8" w:rsidRPr="008602B8">
        <w:rPr>
          <w:rFonts w:ascii="Times New Roman" w:hAnsi="Times New Roman" w:cs="Times New Roman"/>
        </w:rPr>
        <w:t>→</w:t>
      </w:r>
      <w:r w:rsidR="008602B8">
        <w:rPr>
          <w:rFonts w:ascii="Times New Roman" w:hAnsi="Times New Roman" w:cs="Times New Roman"/>
          <w:sz w:val="46"/>
          <w:szCs w:val="46"/>
        </w:rPr>
        <w:t xml:space="preserve"> </w:t>
      </w:r>
      <w:r w:rsidR="00867F5E">
        <w:rPr>
          <w:rFonts w:ascii="Goudy Type" w:hAnsi="Goudy Type" w:cs="Times New Roman"/>
          <w:szCs w:val="22"/>
        </w:rPr>
        <w:t xml:space="preserve">C. </w:t>
      </w:r>
      <w:r w:rsidR="007B2AE0" w:rsidRPr="00631BE6">
        <w:rPr>
          <w:rFonts w:ascii="Goudy Type" w:hAnsi="Goudy Type" w:cs="Times New Roman"/>
          <w:szCs w:val="22"/>
        </w:rPr>
        <w:t xml:space="preserve"> (</w:t>
      </w:r>
      <w:r w:rsidR="008602B8">
        <w:rPr>
          <w:rFonts w:ascii="Goudy Type" w:hAnsi="Goudy Type" w:cs="Times New Roman"/>
          <w:szCs w:val="22"/>
        </w:rPr>
        <w:t xml:space="preserve">Use </w:t>
      </w:r>
      <w:proofErr w:type="spellStart"/>
      <w:r w:rsidR="007B2AE0">
        <w:rPr>
          <w:rFonts w:ascii="Goudy Type" w:hAnsi="Goudy Type" w:cs="Times New Roman"/>
          <w:szCs w:val="22"/>
        </w:rPr>
        <w:t>ChemDraw</w:t>
      </w:r>
      <w:proofErr w:type="spellEnd"/>
      <w:r w:rsidR="008602B8">
        <w:rPr>
          <w:rFonts w:ascii="Goudy Type" w:hAnsi="Goudy Type" w:cs="Times New Roman"/>
          <w:szCs w:val="22"/>
        </w:rPr>
        <w:t>, not a text editor</w:t>
      </w:r>
      <w:r w:rsidR="007B2AE0" w:rsidRPr="00631BE6">
        <w:rPr>
          <w:rFonts w:ascii="Goudy Type" w:hAnsi="Goudy Type" w:cs="Times New Roman"/>
          <w:szCs w:val="22"/>
        </w:rPr>
        <w:t>)</w:t>
      </w:r>
      <w:r w:rsidR="00D0247C" w:rsidRPr="00631BE6">
        <w:rPr>
          <w:rFonts w:ascii="Goudy Type" w:hAnsi="Goudy Type" w:cs="Times New Roman"/>
          <w:szCs w:val="22"/>
        </w:rPr>
        <w:t>.</w:t>
      </w:r>
    </w:p>
    <w:p w14:paraId="7D0A5239" w14:textId="77777777" w:rsidR="00D0247C" w:rsidRPr="00631BE6" w:rsidRDefault="00D0247C" w:rsidP="00C54028">
      <w:pPr>
        <w:tabs>
          <w:tab w:val="left" w:pos="360"/>
        </w:tabs>
        <w:ind w:left="900" w:hanging="540"/>
        <w:rPr>
          <w:rFonts w:ascii="Goudy Type" w:hAnsi="Goudy Type" w:cs="Times New Roman"/>
          <w:szCs w:val="22"/>
        </w:rPr>
      </w:pPr>
    </w:p>
    <w:p w14:paraId="1DE1234B" w14:textId="02A8A871" w:rsidR="00D0247C" w:rsidRPr="00631BE6" w:rsidRDefault="00D0247C" w:rsidP="00C54028">
      <w:pPr>
        <w:tabs>
          <w:tab w:val="left" w:pos="360"/>
        </w:tabs>
        <w:ind w:left="900" w:hanging="540"/>
        <w:rPr>
          <w:rFonts w:ascii="Goudy Type" w:hAnsi="Goudy Type" w:cs="Times New Roman"/>
          <w:szCs w:val="22"/>
        </w:rPr>
      </w:pPr>
      <w:r w:rsidRPr="00631BE6">
        <w:rPr>
          <w:rFonts w:ascii="Goudy Type" w:hAnsi="Goudy Type" w:cs="Times New Roman"/>
          <w:szCs w:val="22"/>
        </w:rPr>
        <w:t>(</w:t>
      </w:r>
      <w:r w:rsidR="00FD5A6D">
        <w:rPr>
          <w:rFonts w:ascii="Goudy Type" w:hAnsi="Goudy Type" w:cs="Times New Roman"/>
          <w:szCs w:val="22"/>
        </w:rPr>
        <w:t>c</w:t>
      </w:r>
      <w:r w:rsidRPr="00631BE6">
        <w:rPr>
          <w:rFonts w:ascii="Goudy Type" w:hAnsi="Goudy Type" w:cs="Times New Roman"/>
          <w:szCs w:val="22"/>
        </w:rPr>
        <w:t>)</w:t>
      </w:r>
      <w:r w:rsidRPr="00631BE6">
        <w:rPr>
          <w:rFonts w:ascii="Goudy Type" w:hAnsi="Goudy Type" w:cs="Times New Roman"/>
          <w:szCs w:val="22"/>
        </w:rPr>
        <w:tab/>
      </w:r>
      <w:r w:rsidR="008602B8">
        <w:rPr>
          <w:rFonts w:ascii="Goudy Type" w:hAnsi="Goudy Type" w:cs="Times New Roman"/>
          <w:szCs w:val="22"/>
        </w:rPr>
        <w:t xml:space="preserve">The paper doesn’t say what the by-products are, but there must be some.  What are they?  Hint: balance the reaction making sure to have the same number and kinds of atoms on each side. </w:t>
      </w:r>
      <w:proofErr w:type="gramStart"/>
      <w:r w:rsidR="008602B8">
        <w:rPr>
          <w:rFonts w:ascii="Goudy Type" w:hAnsi="Goudy Type" w:cs="Times New Roman"/>
          <w:szCs w:val="22"/>
        </w:rPr>
        <w:t>(</w:t>
      </w:r>
      <w:proofErr w:type="gramEnd"/>
      <w:r w:rsidR="008602B8">
        <w:rPr>
          <w:rFonts w:ascii="Goudy Type" w:hAnsi="Goudy Type" w:cs="Times New Roman"/>
          <w:szCs w:val="22"/>
        </w:rPr>
        <w:t>SA)</w:t>
      </w:r>
    </w:p>
    <w:p w14:paraId="14508EFB" w14:textId="77777777" w:rsidR="00C54028" w:rsidRPr="00631BE6" w:rsidRDefault="00C54028" w:rsidP="00C54028">
      <w:pPr>
        <w:tabs>
          <w:tab w:val="left" w:pos="360"/>
        </w:tabs>
        <w:ind w:left="900" w:hanging="540"/>
        <w:rPr>
          <w:rFonts w:ascii="Goudy Type" w:hAnsi="Goudy Type" w:cs="Times New Roman"/>
          <w:szCs w:val="22"/>
        </w:rPr>
      </w:pPr>
    </w:p>
    <w:p w14:paraId="79D4D521" w14:textId="032765EE" w:rsidR="00506C68" w:rsidRPr="00631BE6" w:rsidRDefault="00C54028" w:rsidP="00867F5E">
      <w:pPr>
        <w:tabs>
          <w:tab w:val="left" w:pos="360"/>
        </w:tabs>
        <w:ind w:left="900" w:hanging="540"/>
        <w:rPr>
          <w:rFonts w:ascii="Goudy Type" w:hAnsi="Goudy Type" w:cs="Times New Roman"/>
          <w:szCs w:val="22"/>
        </w:rPr>
      </w:pPr>
      <w:r w:rsidRPr="00631BE6">
        <w:rPr>
          <w:rFonts w:ascii="Goudy Type" w:hAnsi="Goudy Type" w:cs="Times New Roman"/>
          <w:szCs w:val="22"/>
        </w:rPr>
        <w:t>(</w:t>
      </w:r>
      <w:r w:rsidR="00FD5A6D">
        <w:rPr>
          <w:rFonts w:ascii="Goudy Type" w:hAnsi="Goudy Type" w:cs="Times New Roman"/>
          <w:szCs w:val="22"/>
        </w:rPr>
        <w:t>d</w:t>
      </w:r>
      <w:r w:rsidRPr="00631BE6">
        <w:rPr>
          <w:rFonts w:ascii="Goudy Type" w:hAnsi="Goudy Type" w:cs="Times New Roman"/>
          <w:szCs w:val="22"/>
        </w:rPr>
        <w:t>)</w:t>
      </w:r>
      <w:r w:rsidRPr="00631BE6">
        <w:rPr>
          <w:rFonts w:ascii="Goudy Type" w:hAnsi="Goudy Type" w:cs="Times New Roman"/>
          <w:szCs w:val="22"/>
        </w:rPr>
        <w:tab/>
      </w:r>
      <w:r w:rsidR="00867F5E">
        <w:rPr>
          <w:rFonts w:ascii="Goudy Type" w:hAnsi="Goudy Type" w:cs="Times New Roman"/>
          <w:szCs w:val="22"/>
        </w:rPr>
        <w:t xml:space="preserve">What is the molecular </w:t>
      </w:r>
      <w:r w:rsidR="00867F5E" w:rsidRPr="008602B8">
        <w:rPr>
          <w:rFonts w:ascii="Goudy Type" w:hAnsi="Goudy Type" w:cs="Times New Roman"/>
          <w:b/>
          <w:bCs/>
          <w:szCs w:val="22"/>
        </w:rPr>
        <w:t>formula</w:t>
      </w:r>
      <w:r w:rsidR="00867F5E">
        <w:rPr>
          <w:rFonts w:ascii="Goudy Type" w:hAnsi="Goudy Type" w:cs="Times New Roman"/>
          <w:szCs w:val="22"/>
        </w:rPr>
        <w:t xml:space="preserve"> for compound </w:t>
      </w:r>
      <w:r w:rsidR="00867F5E" w:rsidRPr="00867F5E">
        <w:rPr>
          <w:rFonts w:ascii="Goudy Type" w:hAnsi="Goudy Type" w:cs="Times New Roman"/>
          <w:b/>
          <w:bCs/>
          <w:szCs w:val="22"/>
        </w:rPr>
        <w:t>1</w:t>
      </w:r>
      <w:r w:rsidR="00867F5E">
        <w:rPr>
          <w:rFonts w:ascii="Goudy Type" w:hAnsi="Goudy Type" w:cs="Times New Roman"/>
          <w:szCs w:val="22"/>
        </w:rPr>
        <w:t xml:space="preserve">?  Yes, you have to count all </w:t>
      </w:r>
      <w:r w:rsidR="008602B8">
        <w:rPr>
          <w:rFonts w:ascii="Goudy Type" w:hAnsi="Goudy Type" w:cs="Times New Roman"/>
          <w:szCs w:val="22"/>
        </w:rPr>
        <w:t>its</w:t>
      </w:r>
      <w:r w:rsidR="00867F5E">
        <w:rPr>
          <w:rFonts w:ascii="Goudy Type" w:hAnsi="Goudy Type" w:cs="Times New Roman"/>
          <w:szCs w:val="22"/>
        </w:rPr>
        <w:t xml:space="preserve"> Cs, Hs, etc.</w:t>
      </w:r>
      <w:r w:rsidR="00867F5E" w:rsidRPr="00631BE6">
        <w:rPr>
          <w:rFonts w:ascii="Goudy Type" w:hAnsi="Goudy Type" w:cs="Times New Roman"/>
          <w:szCs w:val="22"/>
        </w:rPr>
        <w:t xml:space="preserve"> (SA).</w:t>
      </w:r>
    </w:p>
    <w:p w14:paraId="00B66201" w14:textId="77777777" w:rsidR="00A55675" w:rsidRPr="00631BE6" w:rsidRDefault="00A55675" w:rsidP="0043632B">
      <w:pPr>
        <w:tabs>
          <w:tab w:val="left" w:pos="360"/>
        </w:tabs>
        <w:rPr>
          <w:rFonts w:ascii="Goudy Type" w:hAnsi="Goudy Type" w:cs="Times New Roman"/>
          <w:szCs w:val="22"/>
        </w:rPr>
      </w:pPr>
    </w:p>
    <w:p w14:paraId="5E678015" w14:textId="3E6621E5" w:rsidR="00867F5E" w:rsidRDefault="00A55675" w:rsidP="00867F5E">
      <w:pPr>
        <w:tabs>
          <w:tab w:val="left" w:pos="360"/>
        </w:tabs>
        <w:ind w:left="900" w:hanging="540"/>
        <w:rPr>
          <w:rFonts w:ascii="Goudy Type" w:hAnsi="Goudy Type" w:cs="Times New Roman"/>
          <w:szCs w:val="22"/>
        </w:rPr>
      </w:pPr>
      <w:r w:rsidRPr="00631BE6">
        <w:rPr>
          <w:rFonts w:ascii="Goudy Type" w:hAnsi="Goudy Type" w:cs="Times New Roman"/>
          <w:szCs w:val="22"/>
        </w:rPr>
        <w:t>(</w:t>
      </w:r>
      <w:r w:rsidR="00FD5A6D">
        <w:rPr>
          <w:rFonts w:ascii="Goudy Type" w:hAnsi="Goudy Type" w:cs="Times New Roman"/>
          <w:szCs w:val="22"/>
        </w:rPr>
        <w:t>e</w:t>
      </w:r>
      <w:r w:rsidRPr="00631BE6">
        <w:rPr>
          <w:rFonts w:ascii="Goudy Type" w:hAnsi="Goudy Type" w:cs="Times New Roman"/>
          <w:szCs w:val="22"/>
        </w:rPr>
        <w:t>)</w:t>
      </w:r>
      <w:r w:rsidRPr="00631BE6">
        <w:rPr>
          <w:rFonts w:ascii="Goudy Type" w:hAnsi="Goudy Type" w:cs="Times New Roman"/>
          <w:szCs w:val="22"/>
        </w:rPr>
        <w:tab/>
      </w:r>
      <w:r w:rsidR="00867F5E">
        <w:rPr>
          <w:rFonts w:ascii="Goudy Type" w:hAnsi="Goudy Type" w:cs="Times New Roman"/>
          <w:szCs w:val="22"/>
        </w:rPr>
        <w:t xml:space="preserve">What is the molecular </w:t>
      </w:r>
      <w:r w:rsidR="00867F5E" w:rsidRPr="008602B8">
        <w:rPr>
          <w:rFonts w:ascii="Goudy Type" w:hAnsi="Goudy Type" w:cs="Times New Roman"/>
          <w:b/>
          <w:bCs/>
          <w:szCs w:val="22"/>
        </w:rPr>
        <w:t>mass</w:t>
      </w:r>
      <w:r w:rsidR="00867F5E">
        <w:rPr>
          <w:rFonts w:ascii="Goudy Type" w:hAnsi="Goudy Type" w:cs="Times New Roman"/>
          <w:szCs w:val="22"/>
        </w:rPr>
        <w:t xml:space="preserve"> of compound </w:t>
      </w:r>
      <w:r w:rsidR="00867F5E" w:rsidRPr="008602B8">
        <w:rPr>
          <w:rFonts w:ascii="Goudy Type" w:hAnsi="Goudy Type" w:cs="Times New Roman"/>
          <w:b/>
          <w:bCs/>
          <w:szCs w:val="22"/>
        </w:rPr>
        <w:t>1</w:t>
      </w:r>
      <w:r w:rsidR="00867F5E">
        <w:rPr>
          <w:rFonts w:ascii="Goudy Type" w:hAnsi="Goudy Type" w:cs="Times New Roman"/>
          <w:szCs w:val="22"/>
        </w:rPr>
        <w:t xml:space="preserve">?  You could go through the tedious task of adding and multiplying the individual </w:t>
      </w:r>
      <w:r w:rsidR="008602B8">
        <w:rPr>
          <w:rFonts w:ascii="Goudy Type" w:hAnsi="Goudy Type" w:cs="Times New Roman"/>
          <w:szCs w:val="22"/>
        </w:rPr>
        <w:t xml:space="preserve">atomic </w:t>
      </w:r>
      <w:r w:rsidR="00867F5E">
        <w:rPr>
          <w:rFonts w:ascii="Goudy Type" w:hAnsi="Goudy Type" w:cs="Times New Roman"/>
          <w:szCs w:val="22"/>
        </w:rPr>
        <w:t xml:space="preserve">masses, but it is easier and perhaps more accurate to use an on-line mass calculator, e.g. </w:t>
      </w:r>
    </w:p>
    <w:p w14:paraId="43A986D0" w14:textId="77777777" w:rsidR="00867F5E" w:rsidRDefault="00867F5E" w:rsidP="00867F5E">
      <w:pPr>
        <w:tabs>
          <w:tab w:val="left" w:pos="360"/>
        </w:tabs>
        <w:ind w:left="900" w:hanging="540"/>
        <w:rPr>
          <w:rFonts w:ascii="Goudy Type" w:hAnsi="Goudy Type" w:cs="Times New Roman"/>
          <w:szCs w:val="22"/>
        </w:rPr>
      </w:pPr>
      <w:hyperlink r:id="rId7" w:history="1">
        <w:r w:rsidRPr="00276172">
          <w:rPr>
            <w:rStyle w:val="Hyperlink"/>
            <w:rFonts w:ascii="Goudy Type" w:hAnsi="Goudy Type" w:cs="Times New Roman"/>
            <w:szCs w:val="22"/>
          </w:rPr>
          <w:t>https://www.lenntech.com/calculators/molecular/molecular-weight-calculator.htm</w:t>
        </w:r>
      </w:hyperlink>
    </w:p>
    <w:p w14:paraId="31413500" w14:textId="6F2F2F5F" w:rsidR="00A55675" w:rsidRDefault="00867F5E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  <w:r w:rsidRPr="00631BE6">
        <w:rPr>
          <w:rFonts w:ascii="Goudy Type" w:hAnsi="Goudy Type" w:cs="Times New Roman"/>
          <w:szCs w:val="22"/>
        </w:rPr>
        <w:t xml:space="preserve"> </w:t>
      </w:r>
      <w:r>
        <w:rPr>
          <w:rFonts w:ascii="Goudy Type" w:hAnsi="Goudy Type" w:cs="Times New Roman"/>
          <w:szCs w:val="22"/>
        </w:rPr>
        <w:tab/>
      </w:r>
      <w:r w:rsidR="008602B8">
        <w:rPr>
          <w:rFonts w:ascii="Goudy Type" w:hAnsi="Goudy Type" w:cs="Times New Roman"/>
          <w:szCs w:val="22"/>
        </w:rPr>
        <w:tab/>
      </w:r>
      <w:r w:rsidRPr="00631BE6">
        <w:rPr>
          <w:rFonts w:ascii="Goudy Type" w:hAnsi="Goudy Type" w:cs="Times New Roman"/>
          <w:szCs w:val="22"/>
        </w:rPr>
        <w:t>SA, ci</w:t>
      </w:r>
      <w:r>
        <w:rPr>
          <w:rFonts w:ascii="Goudy Type" w:hAnsi="Goudy Type" w:cs="Times New Roman"/>
          <w:szCs w:val="22"/>
        </w:rPr>
        <w:t>t.</w:t>
      </w:r>
      <w:r w:rsidRPr="00631BE6">
        <w:rPr>
          <w:rFonts w:ascii="Goudy Type" w:hAnsi="Goudy Type" w:cs="Times New Roman"/>
          <w:szCs w:val="22"/>
        </w:rPr>
        <w:t>)</w:t>
      </w:r>
    </w:p>
    <w:p w14:paraId="7B2DF199" w14:textId="77777777" w:rsidR="007811C7" w:rsidRDefault="007811C7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</w:p>
    <w:p w14:paraId="3BAD767B" w14:textId="4BA65C47" w:rsidR="007811C7" w:rsidRDefault="007811C7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  <w:r>
        <w:rPr>
          <w:rFonts w:ascii="Goudy Type" w:hAnsi="Goudy Type" w:cs="Times New Roman"/>
          <w:szCs w:val="22"/>
        </w:rPr>
        <w:tab/>
        <w:t>(f)</w:t>
      </w:r>
      <w:r>
        <w:rPr>
          <w:rFonts w:ascii="Goudy Type" w:hAnsi="Goudy Type" w:cs="Times New Roman"/>
          <w:szCs w:val="22"/>
        </w:rPr>
        <w:tab/>
        <w:t xml:space="preserve">What is the molecular formula of compound </w:t>
      </w:r>
      <w:r w:rsidRPr="007811C7">
        <w:rPr>
          <w:rFonts w:ascii="Goudy Type" w:hAnsi="Goudy Type" w:cs="Times New Roman"/>
          <w:b/>
          <w:bCs/>
          <w:szCs w:val="22"/>
        </w:rPr>
        <w:t>2</w:t>
      </w:r>
      <w:r>
        <w:rPr>
          <w:rFonts w:ascii="Goudy Type" w:hAnsi="Goudy Type" w:cs="Times New Roman"/>
          <w:szCs w:val="22"/>
        </w:rPr>
        <w:t>?  What is its molar mass? (SA, cit.)</w:t>
      </w:r>
    </w:p>
    <w:p w14:paraId="4BBCF267" w14:textId="77777777" w:rsidR="007811C7" w:rsidRDefault="007811C7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</w:p>
    <w:p w14:paraId="29C74D34" w14:textId="5B32ED46" w:rsidR="007811C7" w:rsidRDefault="007811C7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  <w:r>
        <w:rPr>
          <w:rFonts w:ascii="Goudy Type" w:hAnsi="Goudy Type" w:cs="Times New Roman"/>
          <w:szCs w:val="22"/>
        </w:rPr>
        <w:tab/>
        <w:t>(g)</w:t>
      </w:r>
      <w:r>
        <w:rPr>
          <w:rFonts w:ascii="Goudy Type" w:hAnsi="Goudy Type" w:cs="Times New Roman"/>
          <w:szCs w:val="22"/>
        </w:rPr>
        <w:tab/>
        <w:t xml:space="preserve">The authors state that they start with 0.100 g of </w:t>
      </w:r>
      <w:r w:rsidRPr="007811C7">
        <w:rPr>
          <w:rFonts w:ascii="Goudy Type" w:hAnsi="Goudy Type" w:cs="Times New Roman"/>
          <w:b/>
          <w:bCs/>
          <w:szCs w:val="22"/>
        </w:rPr>
        <w:t>1</w:t>
      </w:r>
      <w:r>
        <w:rPr>
          <w:rFonts w:ascii="Goudy Type" w:hAnsi="Goudy Type" w:cs="Times New Roman"/>
          <w:szCs w:val="22"/>
        </w:rPr>
        <w:t xml:space="preserve">.  How many </w:t>
      </w:r>
      <w:proofErr w:type="spellStart"/>
      <w:r>
        <w:rPr>
          <w:rFonts w:ascii="Goudy Type" w:hAnsi="Goudy Type" w:cs="Times New Roman"/>
          <w:szCs w:val="22"/>
        </w:rPr>
        <w:t>mmoles</w:t>
      </w:r>
      <w:proofErr w:type="spellEnd"/>
      <w:r>
        <w:rPr>
          <w:rFonts w:ascii="Goudy Type" w:hAnsi="Goudy Type" w:cs="Times New Roman"/>
          <w:szCs w:val="22"/>
        </w:rPr>
        <w:t xml:space="preserve"> is that?  Yes, I know the answer is right there in the paper.  I want you to show me how to set up the calculation. (SA)</w:t>
      </w:r>
    </w:p>
    <w:p w14:paraId="5740837E" w14:textId="77777777" w:rsidR="007811C7" w:rsidRDefault="007811C7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</w:p>
    <w:p w14:paraId="0BA2B903" w14:textId="4DF5CF8B" w:rsidR="007811C7" w:rsidRDefault="007811C7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  <w:r>
        <w:rPr>
          <w:rFonts w:ascii="Goudy Type" w:hAnsi="Goudy Type" w:cs="Times New Roman"/>
          <w:szCs w:val="22"/>
        </w:rPr>
        <w:tab/>
        <w:t>(h)</w:t>
      </w:r>
      <w:r>
        <w:rPr>
          <w:rFonts w:ascii="Goudy Type" w:hAnsi="Goudy Type" w:cs="Times New Roman"/>
          <w:szCs w:val="22"/>
        </w:rPr>
        <w:tab/>
      </w:r>
      <w:r>
        <w:rPr>
          <w:rFonts w:ascii="Goudy Type" w:hAnsi="Goudy Type" w:cs="Times New Roman"/>
          <w:szCs w:val="22"/>
        </w:rPr>
        <w:t xml:space="preserve">The authors state that they </w:t>
      </w:r>
      <w:r>
        <w:rPr>
          <w:rFonts w:ascii="Goudy Type" w:hAnsi="Goudy Type" w:cs="Times New Roman"/>
          <w:szCs w:val="22"/>
        </w:rPr>
        <w:t>isolate</w:t>
      </w:r>
      <w:r>
        <w:rPr>
          <w:rFonts w:ascii="Goudy Type" w:hAnsi="Goudy Type" w:cs="Times New Roman"/>
          <w:szCs w:val="22"/>
        </w:rPr>
        <w:t xml:space="preserve"> 0.</w:t>
      </w:r>
      <w:r>
        <w:rPr>
          <w:rFonts w:ascii="Goudy Type" w:hAnsi="Goudy Type" w:cs="Times New Roman"/>
          <w:szCs w:val="22"/>
        </w:rPr>
        <w:t>071</w:t>
      </w:r>
      <w:r>
        <w:rPr>
          <w:rFonts w:ascii="Goudy Type" w:hAnsi="Goudy Type" w:cs="Times New Roman"/>
          <w:szCs w:val="22"/>
        </w:rPr>
        <w:t xml:space="preserve"> g of </w:t>
      </w:r>
      <w:r>
        <w:rPr>
          <w:rFonts w:ascii="Goudy Type" w:hAnsi="Goudy Type" w:cs="Times New Roman"/>
          <w:b/>
          <w:bCs/>
          <w:szCs w:val="22"/>
        </w:rPr>
        <w:t>2</w:t>
      </w:r>
      <w:r>
        <w:rPr>
          <w:rFonts w:ascii="Goudy Type" w:hAnsi="Goudy Type" w:cs="Times New Roman"/>
          <w:szCs w:val="22"/>
        </w:rPr>
        <w:t xml:space="preserve">.  How many </w:t>
      </w:r>
      <w:proofErr w:type="spellStart"/>
      <w:r>
        <w:rPr>
          <w:rFonts w:ascii="Goudy Type" w:hAnsi="Goudy Type" w:cs="Times New Roman"/>
          <w:szCs w:val="22"/>
        </w:rPr>
        <w:t>mmoles</w:t>
      </w:r>
      <w:proofErr w:type="spellEnd"/>
      <w:r>
        <w:rPr>
          <w:rFonts w:ascii="Goudy Type" w:hAnsi="Goudy Type" w:cs="Times New Roman"/>
          <w:szCs w:val="22"/>
        </w:rPr>
        <w:t xml:space="preserve"> is that?  </w:t>
      </w:r>
      <w:r>
        <w:rPr>
          <w:rFonts w:ascii="Goudy Type" w:hAnsi="Goudy Type" w:cs="Times New Roman"/>
          <w:szCs w:val="22"/>
        </w:rPr>
        <w:t>(SA)</w:t>
      </w:r>
    </w:p>
    <w:p w14:paraId="2691B615" w14:textId="77777777" w:rsidR="007811C7" w:rsidRDefault="007811C7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</w:p>
    <w:p w14:paraId="718F044E" w14:textId="3C99B431" w:rsidR="007811C7" w:rsidRDefault="007811C7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  <w:r>
        <w:rPr>
          <w:rFonts w:ascii="Goudy Type" w:hAnsi="Goudy Type" w:cs="Times New Roman"/>
          <w:szCs w:val="22"/>
        </w:rPr>
        <w:lastRenderedPageBreak/>
        <w:tab/>
        <w:t>(</w:t>
      </w:r>
      <w:proofErr w:type="spellStart"/>
      <w:r>
        <w:rPr>
          <w:rFonts w:ascii="Goudy Type" w:hAnsi="Goudy Type" w:cs="Times New Roman"/>
          <w:szCs w:val="22"/>
        </w:rPr>
        <w:t>i</w:t>
      </w:r>
      <w:proofErr w:type="spellEnd"/>
      <w:r>
        <w:rPr>
          <w:rFonts w:ascii="Goudy Type" w:hAnsi="Goudy Type" w:cs="Times New Roman"/>
          <w:szCs w:val="22"/>
        </w:rPr>
        <w:t>)</w:t>
      </w:r>
      <w:r>
        <w:rPr>
          <w:rFonts w:ascii="Goudy Type" w:hAnsi="Goudy Type" w:cs="Times New Roman"/>
          <w:szCs w:val="22"/>
        </w:rPr>
        <w:tab/>
        <w:t xml:space="preserve">Calculate their percent yield of </w:t>
      </w:r>
      <w:r w:rsidRPr="007811C7">
        <w:rPr>
          <w:rFonts w:ascii="Goudy Type" w:hAnsi="Goudy Type" w:cs="Times New Roman"/>
          <w:b/>
          <w:bCs/>
          <w:szCs w:val="22"/>
        </w:rPr>
        <w:t>2</w:t>
      </w:r>
      <w:r>
        <w:rPr>
          <w:rFonts w:ascii="Goudy Type" w:hAnsi="Goudy Type" w:cs="Times New Roman"/>
          <w:szCs w:val="22"/>
        </w:rPr>
        <w:t>.  How does your answer compare with theirs? (SA)</w:t>
      </w:r>
    </w:p>
    <w:p w14:paraId="4D5EAEB6" w14:textId="77777777" w:rsidR="007811C7" w:rsidRDefault="007811C7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</w:p>
    <w:p w14:paraId="67AF4CB4" w14:textId="58F372D7" w:rsidR="007811C7" w:rsidRDefault="007811C7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  <w:r>
        <w:rPr>
          <w:rFonts w:ascii="Goudy Type" w:hAnsi="Goudy Type" w:cs="Times New Roman"/>
          <w:szCs w:val="22"/>
        </w:rPr>
        <w:tab/>
        <w:t>(j)</w:t>
      </w:r>
      <w:r>
        <w:rPr>
          <w:rFonts w:ascii="Goudy Type" w:hAnsi="Goudy Type" w:cs="Times New Roman"/>
          <w:szCs w:val="22"/>
        </w:rPr>
        <w:tab/>
        <w:t xml:space="preserve">Elemental analysis is a technique used for </w:t>
      </w:r>
      <w:r w:rsidR="00C322C2">
        <w:rPr>
          <w:rFonts w:ascii="Goudy Type" w:hAnsi="Goudy Type" w:cs="Times New Roman"/>
          <w:szCs w:val="22"/>
        </w:rPr>
        <w:t xml:space="preserve">determining the purity of a sample.  Based on a known MF and the known atomic masses, one can calculate the percentage a given type of atom contributes to the overall mass of a compound.  For example, carbon (mass ~12) in methane (mass 16) contributes 12/16 or 75% </w:t>
      </w:r>
      <w:r w:rsidR="00943C5F">
        <w:rPr>
          <w:rFonts w:ascii="Goudy Type" w:hAnsi="Goudy Type" w:cs="Times New Roman"/>
          <w:szCs w:val="22"/>
        </w:rPr>
        <w:t>to</w:t>
      </w:r>
      <w:r w:rsidR="00C322C2">
        <w:rPr>
          <w:rFonts w:ascii="Goudy Type" w:hAnsi="Goudy Type" w:cs="Times New Roman"/>
          <w:szCs w:val="22"/>
        </w:rPr>
        <w:t xml:space="preserve"> the total mass</w:t>
      </w:r>
      <w:r w:rsidR="00943C5F">
        <w:rPr>
          <w:rFonts w:ascii="Goudy Type" w:hAnsi="Goudy Type" w:cs="Times New Roman"/>
          <w:szCs w:val="22"/>
        </w:rPr>
        <w:t xml:space="preserve"> of methane</w:t>
      </w:r>
      <w:r w:rsidR="00C322C2">
        <w:rPr>
          <w:rFonts w:ascii="Goudy Type" w:hAnsi="Goudy Type" w:cs="Times New Roman"/>
          <w:szCs w:val="22"/>
        </w:rPr>
        <w:t xml:space="preserve">.  How much does carbon in compound </w:t>
      </w:r>
      <w:r w:rsidR="00C322C2" w:rsidRPr="000716D1">
        <w:rPr>
          <w:rFonts w:ascii="Goudy Type" w:hAnsi="Goudy Type" w:cs="Times New Roman"/>
          <w:b/>
          <w:bCs/>
          <w:szCs w:val="22"/>
        </w:rPr>
        <w:t>2</w:t>
      </w:r>
      <w:r w:rsidR="00C322C2">
        <w:rPr>
          <w:rFonts w:ascii="Goudy Type" w:hAnsi="Goudy Type" w:cs="Times New Roman"/>
          <w:szCs w:val="22"/>
        </w:rPr>
        <w:t xml:space="preserve"> contribute to the mass of compound </w:t>
      </w:r>
      <w:r w:rsidR="00C322C2" w:rsidRPr="000716D1">
        <w:rPr>
          <w:rFonts w:ascii="Goudy Type" w:hAnsi="Goudy Type" w:cs="Times New Roman"/>
          <w:b/>
          <w:bCs/>
          <w:szCs w:val="22"/>
        </w:rPr>
        <w:t>2</w:t>
      </w:r>
      <w:r w:rsidR="00C322C2">
        <w:rPr>
          <w:rFonts w:ascii="Goudy Type" w:hAnsi="Goudy Type" w:cs="Times New Roman"/>
          <w:szCs w:val="22"/>
        </w:rPr>
        <w:t>?</w:t>
      </w:r>
      <w:r w:rsidR="00943C5F">
        <w:rPr>
          <w:rFonts w:ascii="Goudy Type" w:hAnsi="Goudy Type" w:cs="Times New Roman"/>
          <w:szCs w:val="22"/>
        </w:rPr>
        <w:t xml:space="preserve"> (SA)</w:t>
      </w:r>
    </w:p>
    <w:p w14:paraId="10519D29" w14:textId="77777777" w:rsidR="000716D1" w:rsidRDefault="000716D1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</w:p>
    <w:p w14:paraId="7117CA25" w14:textId="73726C17" w:rsidR="000716D1" w:rsidRDefault="000716D1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  <w:r>
        <w:rPr>
          <w:rFonts w:ascii="Goudy Type" w:hAnsi="Goudy Type" w:cs="Times New Roman"/>
          <w:szCs w:val="22"/>
        </w:rPr>
        <w:tab/>
        <w:t>(k)</w:t>
      </w:r>
      <w:r>
        <w:rPr>
          <w:rFonts w:ascii="Goudy Type" w:hAnsi="Goudy Type" w:cs="Times New Roman"/>
          <w:szCs w:val="22"/>
        </w:rPr>
        <w:tab/>
        <w:t>The percentage of carbon was determined experimentally.  (The authors don’t provide the details, but it involves combusting a small sample and measuring the amount of CO</w:t>
      </w:r>
      <w:r w:rsidRPr="000716D1">
        <w:rPr>
          <w:rFonts w:ascii="Goudy Type" w:hAnsi="Goudy Type" w:cs="Times New Roman"/>
          <w:szCs w:val="22"/>
          <w:vertAlign w:val="subscript"/>
        </w:rPr>
        <w:t>2</w:t>
      </w:r>
      <w:r>
        <w:rPr>
          <w:rFonts w:ascii="Goudy Type" w:hAnsi="Goudy Type" w:cs="Times New Roman"/>
          <w:szCs w:val="22"/>
        </w:rPr>
        <w:t xml:space="preserve"> formed, from which they can then determine the amount of C present.)  What was the experimental value</w:t>
      </w:r>
      <w:r w:rsidR="00943C5F">
        <w:rPr>
          <w:rFonts w:ascii="Goudy Type" w:hAnsi="Goudy Type" w:cs="Times New Roman"/>
          <w:szCs w:val="22"/>
        </w:rPr>
        <w:t xml:space="preserve"> for the percentage of carbon</w:t>
      </w:r>
      <w:r>
        <w:rPr>
          <w:rFonts w:ascii="Goudy Type" w:hAnsi="Goudy Type" w:cs="Times New Roman"/>
          <w:szCs w:val="22"/>
        </w:rPr>
        <w:t xml:space="preserve">?  Hint: look for “Found C”. </w:t>
      </w:r>
      <w:r w:rsidR="00943C5F">
        <w:rPr>
          <w:rFonts w:ascii="Goudy Type" w:hAnsi="Goudy Type" w:cs="Times New Roman"/>
          <w:szCs w:val="22"/>
        </w:rPr>
        <w:t xml:space="preserve"> (SA)</w:t>
      </w:r>
    </w:p>
    <w:p w14:paraId="4FD34E73" w14:textId="77777777" w:rsidR="000716D1" w:rsidRDefault="000716D1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</w:p>
    <w:p w14:paraId="4BB6FDAF" w14:textId="25F68B0E" w:rsidR="000716D1" w:rsidRDefault="000716D1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  <w:r>
        <w:rPr>
          <w:rFonts w:ascii="Goudy Type" w:hAnsi="Goudy Type" w:cs="Times New Roman"/>
          <w:szCs w:val="22"/>
        </w:rPr>
        <w:tab/>
        <w:t>(l)</w:t>
      </w:r>
      <w:r>
        <w:rPr>
          <w:rFonts w:ascii="Goudy Type" w:hAnsi="Goudy Type" w:cs="Times New Roman"/>
          <w:szCs w:val="22"/>
        </w:rPr>
        <w:tab/>
        <w:t>How do the calculated and found values for C compare?</w:t>
      </w:r>
      <w:r w:rsidR="00233BA8">
        <w:rPr>
          <w:rFonts w:ascii="Goudy Type" w:hAnsi="Goudy Type" w:cs="Times New Roman"/>
          <w:szCs w:val="22"/>
        </w:rPr>
        <w:t xml:space="preserve">  If a compound is considered to be “pure” the calc and found values should be within ±0.4%.  Has that standard been met in this work?  What might account for the discrepancy?</w:t>
      </w:r>
      <w:r w:rsidR="00943C5F">
        <w:rPr>
          <w:rFonts w:ascii="Goudy Type" w:hAnsi="Goudy Type" w:cs="Times New Roman"/>
          <w:szCs w:val="22"/>
        </w:rPr>
        <w:t xml:space="preserve"> (SA)</w:t>
      </w:r>
    </w:p>
    <w:p w14:paraId="5AB36224" w14:textId="77777777" w:rsidR="00233BA8" w:rsidRDefault="00233BA8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</w:p>
    <w:p w14:paraId="6D24BF49" w14:textId="7703113F" w:rsidR="00233BA8" w:rsidRDefault="00233BA8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  <w:r>
        <w:rPr>
          <w:rFonts w:ascii="Goudy Type" w:hAnsi="Goudy Type" w:cs="Times New Roman"/>
          <w:szCs w:val="22"/>
        </w:rPr>
        <w:tab/>
        <w:t>(m)</w:t>
      </w:r>
      <w:r>
        <w:rPr>
          <w:rFonts w:ascii="Goudy Type" w:hAnsi="Goudy Type" w:cs="Times New Roman"/>
          <w:szCs w:val="22"/>
        </w:rPr>
        <w:tab/>
        <w:t>Here’s an advanced question. The IR spectra were acquired in KBr.  How does that work and how is it different from the ATR you use in the lab?</w:t>
      </w:r>
      <w:r w:rsidR="00943C5F">
        <w:rPr>
          <w:rFonts w:ascii="Goudy Type" w:hAnsi="Goudy Type" w:cs="Times New Roman"/>
          <w:szCs w:val="22"/>
        </w:rPr>
        <w:t xml:space="preserve"> (¶)</w:t>
      </w:r>
    </w:p>
    <w:p w14:paraId="1FAFCF05" w14:textId="77777777" w:rsidR="00233BA8" w:rsidRDefault="00233BA8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</w:p>
    <w:p w14:paraId="10672931" w14:textId="473491B6" w:rsidR="00233BA8" w:rsidRDefault="00233BA8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  <w:r>
        <w:rPr>
          <w:rFonts w:ascii="Goudy Type" w:hAnsi="Goudy Type" w:cs="Times New Roman"/>
          <w:szCs w:val="22"/>
        </w:rPr>
        <w:tab/>
        <w:t>(n)</w:t>
      </w:r>
      <w:r>
        <w:rPr>
          <w:rFonts w:ascii="Goudy Type" w:hAnsi="Goudy Type" w:cs="Times New Roman"/>
          <w:szCs w:val="22"/>
        </w:rPr>
        <w:tab/>
        <w:t>The IR spectrum</w:t>
      </w:r>
      <w:r w:rsidR="001D64B4">
        <w:rPr>
          <w:rFonts w:ascii="Goudy Type" w:hAnsi="Goudy Type" w:cs="Times New Roman"/>
          <w:szCs w:val="22"/>
        </w:rPr>
        <w:t xml:space="preserve"> compound</w:t>
      </w:r>
      <w:r>
        <w:rPr>
          <w:rFonts w:ascii="Goudy Type" w:hAnsi="Goudy Type" w:cs="Times New Roman"/>
          <w:szCs w:val="22"/>
        </w:rPr>
        <w:t xml:space="preserve"> </w:t>
      </w:r>
      <w:r w:rsidR="001D64B4" w:rsidRPr="001D64B4">
        <w:rPr>
          <w:rFonts w:ascii="Goudy Type" w:hAnsi="Goudy Type" w:cs="Times New Roman"/>
          <w:b/>
          <w:bCs/>
          <w:szCs w:val="22"/>
        </w:rPr>
        <w:t>2</w:t>
      </w:r>
      <w:r w:rsidR="001D64B4">
        <w:rPr>
          <w:rFonts w:ascii="Goudy Type" w:hAnsi="Goudy Type" w:cs="Times New Roman"/>
          <w:szCs w:val="22"/>
        </w:rPr>
        <w:t xml:space="preserve"> </w:t>
      </w:r>
      <w:r>
        <w:rPr>
          <w:rFonts w:ascii="Goudy Type" w:hAnsi="Goudy Type" w:cs="Times New Roman"/>
          <w:szCs w:val="22"/>
        </w:rPr>
        <w:t>shows two peaks: one at 1951 cm</w:t>
      </w:r>
      <w:r w:rsidRPr="00943C5F">
        <w:rPr>
          <w:rFonts w:ascii="Goudy Type" w:hAnsi="Goudy Type" w:cs="Times New Roman"/>
          <w:szCs w:val="22"/>
          <w:vertAlign w:val="superscript"/>
        </w:rPr>
        <w:t>–1</w:t>
      </w:r>
      <w:r>
        <w:rPr>
          <w:rFonts w:ascii="Goudy Type" w:hAnsi="Goudy Type" w:cs="Times New Roman"/>
          <w:szCs w:val="22"/>
        </w:rPr>
        <w:t xml:space="preserve"> and one at </w:t>
      </w:r>
      <w:r w:rsidR="001D64B4">
        <w:rPr>
          <w:rFonts w:ascii="Goudy Type" w:hAnsi="Goudy Type" w:cs="Times New Roman"/>
          <w:szCs w:val="22"/>
        </w:rPr>
        <w:t>1940 cm</w:t>
      </w:r>
      <w:r w:rsidR="001D64B4" w:rsidRPr="00943C5F">
        <w:rPr>
          <w:rFonts w:ascii="Goudy Type" w:hAnsi="Goudy Type" w:cs="Times New Roman"/>
          <w:szCs w:val="22"/>
          <w:vertAlign w:val="superscript"/>
        </w:rPr>
        <w:t>–1</w:t>
      </w:r>
      <w:r w:rsidR="001D64B4">
        <w:rPr>
          <w:rFonts w:ascii="Goudy Type" w:hAnsi="Goudy Type" w:cs="Times New Roman"/>
          <w:szCs w:val="22"/>
        </w:rPr>
        <w:t xml:space="preserve">.  However, compound </w:t>
      </w:r>
      <w:r w:rsidR="001D64B4" w:rsidRPr="001D64B4">
        <w:rPr>
          <w:rFonts w:ascii="Goudy Type" w:hAnsi="Goudy Type" w:cs="Times New Roman"/>
          <w:b/>
          <w:bCs/>
          <w:szCs w:val="22"/>
        </w:rPr>
        <w:t>2</w:t>
      </w:r>
      <w:r w:rsidR="001D64B4">
        <w:rPr>
          <w:rFonts w:ascii="Goudy Type" w:hAnsi="Goudy Type" w:cs="Times New Roman"/>
          <w:szCs w:val="22"/>
        </w:rPr>
        <w:t xml:space="preserve"> is symmetric – the two carbonyls look identical.  So why do they appear as two peaks?</w:t>
      </w:r>
      <w:r w:rsidR="00943C5F">
        <w:rPr>
          <w:rFonts w:ascii="Goudy Type" w:hAnsi="Goudy Type" w:cs="Times New Roman"/>
          <w:szCs w:val="22"/>
        </w:rPr>
        <w:t xml:space="preserve">  (SA)</w:t>
      </w:r>
    </w:p>
    <w:p w14:paraId="49C7E54B" w14:textId="77777777" w:rsidR="001D64B4" w:rsidRDefault="001D64B4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</w:p>
    <w:p w14:paraId="61445C6C" w14:textId="28EB7966" w:rsidR="001D64B4" w:rsidRDefault="001D64B4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  <w:r>
        <w:rPr>
          <w:rFonts w:ascii="Goudy Type" w:hAnsi="Goudy Type" w:cs="Times New Roman"/>
          <w:szCs w:val="22"/>
        </w:rPr>
        <w:tab/>
        <w:t>(o)</w:t>
      </w:r>
      <w:r>
        <w:rPr>
          <w:rFonts w:ascii="Goudy Type" w:hAnsi="Goudy Type" w:cs="Times New Roman"/>
          <w:szCs w:val="22"/>
        </w:rPr>
        <w:tab/>
        <w:t>Consider the methylene (–CH</w:t>
      </w:r>
      <w:r w:rsidRPr="001D64B4">
        <w:rPr>
          <w:rFonts w:ascii="Goudy Type" w:hAnsi="Goudy Type" w:cs="Times New Roman"/>
          <w:szCs w:val="22"/>
          <w:vertAlign w:val="subscript"/>
        </w:rPr>
        <w:t>2</w:t>
      </w:r>
      <w:r>
        <w:rPr>
          <w:rFonts w:ascii="Goudy Type" w:hAnsi="Goudy Type" w:cs="Times New Roman"/>
          <w:szCs w:val="22"/>
        </w:rPr>
        <w:t xml:space="preserve">–) of compound </w:t>
      </w:r>
      <w:r w:rsidRPr="001D64B4">
        <w:rPr>
          <w:rFonts w:ascii="Goudy Type" w:hAnsi="Goudy Type" w:cs="Times New Roman"/>
          <w:b/>
          <w:bCs/>
          <w:szCs w:val="22"/>
        </w:rPr>
        <w:t>2</w:t>
      </w:r>
      <w:r>
        <w:rPr>
          <w:rFonts w:ascii="Goudy Type" w:hAnsi="Goudy Type" w:cs="Times New Roman"/>
          <w:szCs w:val="22"/>
        </w:rPr>
        <w:t xml:space="preserve">.  </w:t>
      </w:r>
      <w:r w:rsidR="0035231F">
        <w:rPr>
          <w:rFonts w:ascii="Goudy Type" w:hAnsi="Goudy Type" w:cs="Times New Roman"/>
          <w:szCs w:val="22"/>
        </w:rPr>
        <w:t>In the 1H NMR, t</w:t>
      </w:r>
      <w:r>
        <w:rPr>
          <w:rFonts w:ascii="Goudy Type" w:hAnsi="Goudy Type" w:cs="Times New Roman"/>
          <w:szCs w:val="22"/>
        </w:rPr>
        <w:t>he Hs appear as two separate signals.  What are the chemical shifts (</w:t>
      </w:r>
      <w:r>
        <w:rPr>
          <w:rFonts w:ascii="Cambria" w:hAnsi="Cambria" w:cs="Times New Roman"/>
          <w:szCs w:val="22"/>
          <w:lang w:val="el-GR"/>
        </w:rPr>
        <w:t>δ</w:t>
      </w:r>
      <w:r w:rsidRPr="001D64B4">
        <w:rPr>
          <w:rFonts w:ascii="Goudy Type" w:hAnsi="Goudy Type" w:cs="Times New Roman"/>
          <w:szCs w:val="22"/>
        </w:rPr>
        <w:t>)</w:t>
      </w:r>
      <w:r>
        <w:rPr>
          <w:rFonts w:ascii="Goudy Type" w:hAnsi="Goudy Type" w:cs="Times New Roman"/>
          <w:szCs w:val="22"/>
        </w:rPr>
        <w:t xml:space="preserve"> for these Hs?  (Don’t forget units!)  Explain why there are two</w:t>
      </w:r>
      <w:r w:rsidR="0035231F">
        <w:rPr>
          <w:rFonts w:ascii="Goudy Type" w:hAnsi="Goudy Type" w:cs="Times New Roman"/>
          <w:szCs w:val="22"/>
        </w:rPr>
        <w:t xml:space="preserve"> </w:t>
      </w:r>
      <w:r>
        <w:rPr>
          <w:rFonts w:ascii="Goudy Type" w:hAnsi="Goudy Type" w:cs="Times New Roman"/>
          <w:szCs w:val="22"/>
        </w:rPr>
        <w:t>signals</w:t>
      </w:r>
      <w:r w:rsidR="0035231F">
        <w:rPr>
          <w:rFonts w:ascii="Goudy Type" w:hAnsi="Goudy Type" w:cs="Times New Roman"/>
          <w:szCs w:val="22"/>
        </w:rPr>
        <w:t>.</w:t>
      </w:r>
      <w:r w:rsidR="00943C5F">
        <w:rPr>
          <w:rFonts w:ascii="Goudy Type" w:hAnsi="Goudy Type" w:cs="Times New Roman"/>
          <w:szCs w:val="22"/>
        </w:rPr>
        <w:t xml:space="preserve">  (SA)</w:t>
      </w:r>
    </w:p>
    <w:p w14:paraId="4979A57D" w14:textId="77777777" w:rsidR="002E3431" w:rsidRDefault="002E3431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</w:p>
    <w:p w14:paraId="4029551D" w14:textId="6FCD95D0" w:rsidR="002E3431" w:rsidRDefault="002E3431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  <w:r>
        <w:rPr>
          <w:rFonts w:ascii="Goudy Type" w:hAnsi="Goudy Type" w:cs="Times New Roman"/>
          <w:szCs w:val="22"/>
        </w:rPr>
        <w:tab/>
        <w:t>(p)</w:t>
      </w:r>
      <w:r>
        <w:rPr>
          <w:rFonts w:ascii="Goudy Type" w:hAnsi="Goudy Type" w:cs="Times New Roman"/>
          <w:szCs w:val="22"/>
        </w:rPr>
        <w:tab/>
        <w:t xml:space="preserve">Compounds </w:t>
      </w:r>
      <w:r w:rsidRPr="00943C5F">
        <w:rPr>
          <w:rFonts w:ascii="Goudy Type" w:hAnsi="Goudy Type" w:cs="Times New Roman"/>
          <w:b/>
          <w:bCs/>
          <w:szCs w:val="22"/>
        </w:rPr>
        <w:t>2</w:t>
      </w:r>
      <w:r>
        <w:rPr>
          <w:rFonts w:ascii="Goudy Type" w:hAnsi="Goudy Type" w:cs="Times New Roman"/>
          <w:szCs w:val="22"/>
        </w:rPr>
        <w:t xml:space="preserve">, </w:t>
      </w:r>
      <w:r w:rsidRPr="00943C5F">
        <w:rPr>
          <w:rFonts w:ascii="Goudy Type" w:hAnsi="Goudy Type" w:cs="Times New Roman"/>
          <w:b/>
          <w:bCs/>
          <w:szCs w:val="22"/>
        </w:rPr>
        <w:t>3</w:t>
      </w:r>
      <w:r>
        <w:rPr>
          <w:rFonts w:ascii="Goudy Type" w:hAnsi="Goudy Type" w:cs="Times New Roman"/>
          <w:szCs w:val="22"/>
        </w:rPr>
        <w:t xml:space="preserve">, and </w:t>
      </w:r>
      <w:r w:rsidRPr="00943C5F">
        <w:rPr>
          <w:rFonts w:ascii="Goudy Type" w:hAnsi="Goudy Type" w:cs="Times New Roman"/>
          <w:b/>
          <w:bCs/>
          <w:szCs w:val="22"/>
        </w:rPr>
        <w:t>4</w:t>
      </w:r>
      <w:r>
        <w:rPr>
          <w:rFonts w:ascii="Goudy Type" w:hAnsi="Goudy Type" w:cs="Times New Roman"/>
          <w:szCs w:val="22"/>
        </w:rPr>
        <w:t xml:space="preserve"> all show only 2 peaks in the methylene region of the 1H NMR, but compound </w:t>
      </w:r>
      <w:r w:rsidRPr="00943C5F">
        <w:rPr>
          <w:rFonts w:ascii="Goudy Type" w:hAnsi="Goudy Type" w:cs="Times New Roman"/>
          <w:b/>
          <w:bCs/>
          <w:szCs w:val="22"/>
        </w:rPr>
        <w:t>5</w:t>
      </w:r>
      <w:r>
        <w:rPr>
          <w:rFonts w:ascii="Goudy Type" w:hAnsi="Goudy Type" w:cs="Times New Roman"/>
          <w:szCs w:val="22"/>
        </w:rPr>
        <w:t xml:space="preserve"> shows 4 peaks.  Why is that?</w:t>
      </w:r>
      <w:r w:rsidR="00943C5F">
        <w:rPr>
          <w:rFonts w:ascii="Goudy Type" w:hAnsi="Goudy Type" w:cs="Times New Roman"/>
          <w:szCs w:val="22"/>
        </w:rPr>
        <w:t xml:space="preserve">  Hint: consider the three dimensional </w:t>
      </w:r>
      <w:proofErr w:type="gramStart"/>
      <w:r w:rsidR="00943C5F">
        <w:rPr>
          <w:rFonts w:ascii="Goudy Type" w:hAnsi="Goudy Type" w:cs="Times New Roman"/>
          <w:szCs w:val="22"/>
        </w:rPr>
        <w:t>structure</w:t>
      </w:r>
      <w:proofErr w:type="gramEnd"/>
      <w:r w:rsidR="00943C5F">
        <w:rPr>
          <w:rFonts w:ascii="Goudy Type" w:hAnsi="Goudy Type" w:cs="Times New Roman"/>
          <w:szCs w:val="22"/>
        </w:rPr>
        <w:t xml:space="preserve"> as shown in Figure 1. (SA)</w:t>
      </w:r>
    </w:p>
    <w:p w14:paraId="5F47E013" w14:textId="77777777" w:rsidR="0035231F" w:rsidRDefault="0035231F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</w:p>
    <w:p w14:paraId="45A482D9" w14:textId="0FAE9FCB" w:rsidR="0035231F" w:rsidRDefault="0035231F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  <w:r>
        <w:rPr>
          <w:rFonts w:ascii="Goudy Type" w:hAnsi="Goudy Type" w:cs="Times New Roman"/>
          <w:szCs w:val="22"/>
        </w:rPr>
        <w:tab/>
        <w:t>(</w:t>
      </w:r>
      <w:r w:rsidR="002E3431">
        <w:rPr>
          <w:rFonts w:ascii="Goudy Type" w:hAnsi="Goudy Type" w:cs="Times New Roman"/>
          <w:szCs w:val="22"/>
        </w:rPr>
        <w:t>q</w:t>
      </w:r>
      <w:r>
        <w:rPr>
          <w:rFonts w:ascii="Goudy Type" w:hAnsi="Goudy Type" w:cs="Times New Roman"/>
          <w:szCs w:val="22"/>
        </w:rPr>
        <w:t>)</w:t>
      </w:r>
      <w:r>
        <w:rPr>
          <w:rFonts w:ascii="Goudy Type" w:hAnsi="Goudy Type" w:cs="Times New Roman"/>
          <w:szCs w:val="22"/>
        </w:rPr>
        <w:tab/>
        <w:t>Curiously, the 13C NMR for compound 2 shows only one signal (!).  Explain.</w:t>
      </w:r>
      <w:r w:rsidR="00943C5F">
        <w:rPr>
          <w:rFonts w:ascii="Goudy Type" w:hAnsi="Goudy Type" w:cs="Times New Roman"/>
          <w:szCs w:val="22"/>
        </w:rPr>
        <w:t xml:space="preserve">  (SA)</w:t>
      </w:r>
    </w:p>
    <w:p w14:paraId="7AD54BAF" w14:textId="77777777" w:rsidR="0035231F" w:rsidRDefault="0035231F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</w:p>
    <w:p w14:paraId="34457701" w14:textId="69DCD2BC" w:rsidR="0035231F" w:rsidRDefault="0035231F" w:rsidP="0035231F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  <w:r>
        <w:rPr>
          <w:rFonts w:ascii="Goudy Type" w:hAnsi="Goudy Type" w:cs="Times New Roman"/>
          <w:szCs w:val="22"/>
        </w:rPr>
        <w:tab/>
        <w:t>(</w:t>
      </w:r>
      <w:r w:rsidR="002E3431">
        <w:rPr>
          <w:rFonts w:ascii="Goudy Type" w:hAnsi="Goudy Type" w:cs="Times New Roman"/>
          <w:szCs w:val="22"/>
        </w:rPr>
        <w:t>r</w:t>
      </w:r>
      <w:r>
        <w:rPr>
          <w:rFonts w:ascii="Goudy Type" w:hAnsi="Goudy Type" w:cs="Times New Roman"/>
          <w:szCs w:val="22"/>
        </w:rPr>
        <w:t>)</w:t>
      </w:r>
      <w:r>
        <w:rPr>
          <w:rFonts w:ascii="Goudy Type" w:hAnsi="Goudy Type" w:cs="Times New Roman"/>
          <w:szCs w:val="22"/>
        </w:rPr>
        <w:tab/>
        <w:t xml:space="preserve">Some isotope of Pt is magnetically active with spin ½ (just like 1H or 13C).  Which isotope of Pt is magnetically active?  (This is not something you can determine </w:t>
      </w:r>
      <w:r w:rsidRPr="00943C5F">
        <w:rPr>
          <w:rFonts w:ascii="Goudy Type" w:hAnsi="Goudy Type" w:cs="Times New Roman"/>
          <w:i/>
          <w:iCs/>
          <w:szCs w:val="22"/>
        </w:rPr>
        <w:t>a priori</w:t>
      </w:r>
      <w:r>
        <w:rPr>
          <w:rFonts w:ascii="Goudy Type" w:hAnsi="Goudy Type" w:cs="Times New Roman"/>
          <w:szCs w:val="22"/>
        </w:rPr>
        <w:t xml:space="preserve"> – this is a fact you must look up.)  What is the natural abundance of </w:t>
      </w:r>
      <w:r w:rsidR="00AB108A">
        <w:rPr>
          <w:rFonts w:ascii="Goudy Type" w:hAnsi="Goudy Type" w:cs="Times New Roman"/>
          <w:szCs w:val="22"/>
        </w:rPr>
        <w:t>that isotope?</w:t>
      </w:r>
      <w:r w:rsidR="00943C5F">
        <w:rPr>
          <w:rFonts w:ascii="Goudy Type" w:hAnsi="Goudy Type" w:cs="Times New Roman"/>
          <w:szCs w:val="22"/>
        </w:rPr>
        <w:t xml:space="preserve">  (</w:t>
      </w:r>
      <w:proofErr w:type="spellStart"/>
      <w:proofErr w:type="gramStart"/>
      <w:r w:rsidR="00943C5F">
        <w:rPr>
          <w:rFonts w:ascii="Goudy Type" w:hAnsi="Goudy Type" w:cs="Times New Roman"/>
          <w:szCs w:val="22"/>
        </w:rPr>
        <w:t>SA,cit</w:t>
      </w:r>
      <w:proofErr w:type="spellEnd"/>
      <w:r w:rsidR="00943C5F">
        <w:rPr>
          <w:rFonts w:ascii="Goudy Type" w:hAnsi="Goudy Type" w:cs="Times New Roman"/>
          <w:szCs w:val="22"/>
        </w:rPr>
        <w:t>.</w:t>
      </w:r>
      <w:proofErr w:type="gramEnd"/>
      <w:r w:rsidR="00943C5F">
        <w:rPr>
          <w:rFonts w:ascii="Goudy Type" w:hAnsi="Goudy Type" w:cs="Times New Roman"/>
          <w:szCs w:val="22"/>
        </w:rPr>
        <w:t>)</w:t>
      </w:r>
    </w:p>
    <w:p w14:paraId="4B306E27" w14:textId="77777777" w:rsidR="0035231F" w:rsidRDefault="0035231F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</w:p>
    <w:p w14:paraId="2B6388B2" w14:textId="7A8B860D" w:rsidR="0035231F" w:rsidRDefault="0035231F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  <w:r>
        <w:rPr>
          <w:rFonts w:ascii="Goudy Type" w:hAnsi="Goudy Type" w:cs="Times New Roman"/>
          <w:szCs w:val="22"/>
        </w:rPr>
        <w:lastRenderedPageBreak/>
        <w:tab/>
        <w:t>(</w:t>
      </w:r>
      <w:r w:rsidR="002E3431">
        <w:rPr>
          <w:rFonts w:ascii="Goudy Type" w:hAnsi="Goudy Type" w:cs="Times New Roman"/>
          <w:szCs w:val="22"/>
        </w:rPr>
        <w:t>s</w:t>
      </w:r>
      <w:r>
        <w:rPr>
          <w:rFonts w:ascii="Goudy Type" w:hAnsi="Goudy Type" w:cs="Times New Roman"/>
          <w:szCs w:val="22"/>
        </w:rPr>
        <w:t>)</w:t>
      </w:r>
      <w:r>
        <w:rPr>
          <w:rFonts w:ascii="Goudy Type" w:hAnsi="Goudy Type" w:cs="Times New Roman"/>
          <w:szCs w:val="22"/>
        </w:rPr>
        <w:tab/>
        <w:t xml:space="preserve">The authors write </w:t>
      </w:r>
      <w:r w:rsidRPr="0035231F">
        <w:rPr>
          <w:rFonts w:ascii="Goudy Type" w:hAnsi="Goudy Type" w:cs="Times New Roman"/>
          <w:szCs w:val="22"/>
          <w:vertAlign w:val="superscript"/>
        </w:rPr>
        <w:t>1</w:t>
      </w:r>
      <w:r>
        <w:rPr>
          <w:rFonts w:ascii="Goudy Type" w:hAnsi="Goudy Type" w:cs="Times New Roman"/>
          <w:szCs w:val="22"/>
        </w:rPr>
        <w:t>J</w:t>
      </w:r>
      <w:r w:rsidRPr="0035231F">
        <w:rPr>
          <w:rFonts w:ascii="Goudy Type" w:hAnsi="Goudy Type" w:cs="Times New Roman"/>
          <w:szCs w:val="22"/>
          <w:vertAlign w:val="subscript"/>
        </w:rPr>
        <w:t>Pt–</w:t>
      </w:r>
      <w:r>
        <w:rPr>
          <w:rFonts w:ascii="Goudy Type" w:hAnsi="Goudy Type" w:cs="Times New Roman"/>
          <w:szCs w:val="22"/>
          <w:vertAlign w:val="subscript"/>
        </w:rPr>
        <w:t>C</w:t>
      </w:r>
      <w:r>
        <w:rPr>
          <w:rFonts w:ascii="Goudy Type" w:hAnsi="Goudy Type" w:cs="Times New Roman"/>
          <w:szCs w:val="22"/>
        </w:rPr>
        <w:t xml:space="preserve"> = 1780.0 Hz.  What does that even mean?  What are scalar coupling constants?  How are they measured?</w:t>
      </w:r>
      <w:r w:rsidR="00DE57B2">
        <w:rPr>
          <w:rFonts w:ascii="Goudy Type" w:hAnsi="Goudy Type" w:cs="Times New Roman"/>
          <w:szCs w:val="22"/>
        </w:rPr>
        <w:t xml:space="preserve"> (SA, cit.)</w:t>
      </w:r>
    </w:p>
    <w:p w14:paraId="71A8F26F" w14:textId="77777777" w:rsidR="0035231F" w:rsidRDefault="0035231F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</w:p>
    <w:p w14:paraId="5D38F724" w14:textId="55A2A5DF" w:rsidR="0035231F" w:rsidRDefault="0035231F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  <w:r>
        <w:rPr>
          <w:rFonts w:ascii="Goudy Type" w:hAnsi="Goudy Type" w:cs="Times New Roman"/>
          <w:szCs w:val="22"/>
        </w:rPr>
        <w:tab/>
        <w:t>(</w:t>
      </w:r>
      <w:r w:rsidR="002E3431">
        <w:rPr>
          <w:rFonts w:ascii="Goudy Type" w:hAnsi="Goudy Type" w:cs="Times New Roman"/>
          <w:szCs w:val="22"/>
        </w:rPr>
        <w:t>t</w:t>
      </w:r>
      <w:r>
        <w:rPr>
          <w:rFonts w:ascii="Goudy Type" w:hAnsi="Goudy Type" w:cs="Times New Roman"/>
          <w:szCs w:val="22"/>
        </w:rPr>
        <w:t>)</w:t>
      </w:r>
      <w:r>
        <w:rPr>
          <w:rFonts w:ascii="Goudy Type" w:hAnsi="Goudy Type" w:cs="Times New Roman"/>
          <w:szCs w:val="22"/>
        </w:rPr>
        <w:tab/>
        <w:t>The authors also identify</w:t>
      </w:r>
      <w:r w:rsidR="00AB108A">
        <w:rPr>
          <w:rFonts w:ascii="Goudy Type" w:hAnsi="Goudy Type" w:cs="Times New Roman"/>
          <w:szCs w:val="22"/>
        </w:rPr>
        <w:t xml:space="preserve"> </w:t>
      </w:r>
      <w:r w:rsidR="00AB108A">
        <w:rPr>
          <w:rFonts w:ascii="Goudy Type" w:hAnsi="Goudy Type" w:cs="Times New Roman"/>
          <w:szCs w:val="22"/>
          <w:vertAlign w:val="superscript"/>
        </w:rPr>
        <w:t>2</w:t>
      </w:r>
      <w:r w:rsidR="00AB108A">
        <w:rPr>
          <w:rFonts w:ascii="Goudy Type" w:hAnsi="Goudy Type" w:cs="Times New Roman"/>
          <w:szCs w:val="22"/>
        </w:rPr>
        <w:t>J</w:t>
      </w:r>
      <w:r w:rsidR="00AB108A" w:rsidRPr="0035231F">
        <w:rPr>
          <w:rFonts w:ascii="Goudy Type" w:hAnsi="Goudy Type" w:cs="Times New Roman"/>
          <w:szCs w:val="22"/>
          <w:vertAlign w:val="subscript"/>
        </w:rPr>
        <w:t>Pt–</w:t>
      </w:r>
      <w:r w:rsidR="00AB108A">
        <w:rPr>
          <w:rFonts w:ascii="Goudy Type" w:hAnsi="Goudy Type" w:cs="Times New Roman"/>
          <w:szCs w:val="22"/>
          <w:vertAlign w:val="subscript"/>
        </w:rPr>
        <w:t>C</w:t>
      </w:r>
      <w:r w:rsidR="00AB108A">
        <w:rPr>
          <w:rFonts w:ascii="Goudy Type" w:hAnsi="Goudy Type" w:cs="Times New Roman"/>
          <w:szCs w:val="22"/>
        </w:rPr>
        <w:t xml:space="preserve"> = </w:t>
      </w:r>
      <w:r w:rsidR="00AB108A">
        <w:rPr>
          <w:rFonts w:ascii="Goudy Type" w:hAnsi="Goudy Type" w:cs="Times New Roman"/>
          <w:szCs w:val="22"/>
        </w:rPr>
        <w:t>141.8</w:t>
      </w:r>
      <w:r w:rsidR="00AB108A">
        <w:rPr>
          <w:rFonts w:ascii="Goudy Type" w:hAnsi="Goudy Type" w:cs="Times New Roman"/>
          <w:szCs w:val="22"/>
        </w:rPr>
        <w:t xml:space="preserve"> Hz.  </w:t>
      </w:r>
      <w:r w:rsidR="00AB108A">
        <w:rPr>
          <w:rFonts w:ascii="Goudy Type" w:hAnsi="Goudy Type" w:cs="Times New Roman"/>
          <w:szCs w:val="22"/>
        </w:rPr>
        <w:t>Why are 2-bond couplings smaller than 1-bond couplings? (SA, cit.)</w:t>
      </w:r>
    </w:p>
    <w:p w14:paraId="72DF5E88" w14:textId="77777777" w:rsidR="00AB108A" w:rsidRDefault="00AB108A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</w:p>
    <w:p w14:paraId="14EC2997" w14:textId="71A19840" w:rsidR="00A867B6" w:rsidRDefault="00AB108A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  <w:r>
        <w:rPr>
          <w:rFonts w:ascii="Goudy Type" w:hAnsi="Goudy Type" w:cs="Times New Roman"/>
          <w:szCs w:val="22"/>
        </w:rPr>
        <w:tab/>
      </w:r>
      <w:r w:rsidR="00A867B6">
        <w:rPr>
          <w:rFonts w:ascii="Goudy Type" w:hAnsi="Goudy Type" w:cs="Times New Roman"/>
          <w:szCs w:val="22"/>
        </w:rPr>
        <w:t>(u)</w:t>
      </w:r>
      <w:r w:rsidR="00A867B6">
        <w:rPr>
          <w:rFonts w:ascii="Goudy Type" w:hAnsi="Goudy Type" w:cs="Times New Roman"/>
          <w:szCs w:val="22"/>
        </w:rPr>
        <w:tab/>
        <w:t xml:space="preserve">What NMR evidence </w:t>
      </w:r>
      <w:proofErr w:type="gramStart"/>
      <w:r w:rsidR="00A867B6">
        <w:rPr>
          <w:rFonts w:ascii="Goudy Type" w:hAnsi="Goudy Type" w:cs="Times New Roman"/>
          <w:szCs w:val="22"/>
        </w:rPr>
        <w:t>do</w:t>
      </w:r>
      <w:proofErr w:type="gramEnd"/>
      <w:r w:rsidR="00A867B6">
        <w:rPr>
          <w:rFonts w:ascii="Goudy Type" w:hAnsi="Goudy Type" w:cs="Times New Roman"/>
          <w:szCs w:val="22"/>
        </w:rPr>
        <w:t xml:space="preserve"> the authors have that there is a Pt–Pt bond? (SA)</w:t>
      </w:r>
    </w:p>
    <w:p w14:paraId="391D6F2A" w14:textId="77777777" w:rsidR="00A867B6" w:rsidRDefault="00A867B6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</w:p>
    <w:p w14:paraId="3F4E925B" w14:textId="359E3639" w:rsidR="006E7EDA" w:rsidRDefault="00A867B6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  <w:r>
        <w:rPr>
          <w:rFonts w:ascii="Goudy Type" w:hAnsi="Goudy Type" w:cs="Times New Roman"/>
          <w:szCs w:val="22"/>
        </w:rPr>
        <w:tab/>
        <w:t>(v)</w:t>
      </w:r>
      <w:r>
        <w:rPr>
          <w:rFonts w:ascii="Goudy Type" w:hAnsi="Goudy Type" w:cs="Times New Roman"/>
          <w:szCs w:val="22"/>
        </w:rPr>
        <w:tab/>
        <w:t xml:space="preserve">The authors </w:t>
      </w:r>
      <w:r w:rsidR="006E7EDA">
        <w:rPr>
          <w:rFonts w:ascii="Goudy Type" w:hAnsi="Goudy Type" w:cs="Times New Roman"/>
          <w:szCs w:val="22"/>
        </w:rPr>
        <w:t xml:space="preserve">claim that during the synthesis of compound </w:t>
      </w:r>
      <w:r w:rsidR="006E7EDA" w:rsidRPr="006E7EDA">
        <w:rPr>
          <w:rFonts w:ascii="Goudy Type" w:hAnsi="Goudy Type" w:cs="Times New Roman"/>
          <w:b/>
          <w:bCs/>
          <w:szCs w:val="22"/>
        </w:rPr>
        <w:t>4</w:t>
      </w:r>
      <w:r w:rsidR="006E7EDA">
        <w:rPr>
          <w:rFonts w:ascii="Goudy Type" w:hAnsi="Goudy Type" w:cs="Times New Roman"/>
          <w:szCs w:val="22"/>
        </w:rPr>
        <w:t xml:space="preserve">, an intermediate </w:t>
      </w:r>
      <w:r w:rsidR="006E7EDA" w:rsidRPr="006E7EDA">
        <w:rPr>
          <w:rFonts w:ascii="Goudy Type" w:hAnsi="Goudy Type" w:cs="Times New Roman"/>
          <w:b/>
          <w:bCs/>
          <w:szCs w:val="22"/>
        </w:rPr>
        <w:t>6</w:t>
      </w:r>
      <w:r w:rsidR="006E7EDA">
        <w:rPr>
          <w:rFonts w:ascii="Goudy Type" w:hAnsi="Goudy Type" w:cs="Times New Roman"/>
          <w:szCs w:val="22"/>
        </w:rPr>
        <w:t>, [Pt</w:t>
      </w:r>
      <w:r w:rsidR="006E7EDA" w:rsidRPr="006E7EDA">
        <w:rPr>
          <w:rFonts w:ascii="Goudy Type" w:hAnsi="Goudy Type" w:cs="Times New Roman"/>
          <w:szCs w:val="22"/>
          <w:vertAlign w:val="subscript"/>
        </w:rPr>
        <w:t>2</w:t>
      </w:r>
      <w:r w:rsidR="006E7EDA">
        <w:rPr>
          <w:rFonts w:ascii="Goudy Type" w:hAnsi="Goudy Type" w:cs="Times New Roman"/>
          <w:szCs w:val="22"/>
        </w:rPr>
        <w:t>(H)(SiHPh</w:t>
      </w:r>
      <w:proofErr w:type="gramStart"/>
      <w:r w:rsidR="006E7EDA" w:rsidRPr="006E7EDA">
        <w:rPr>
          <w:rFonts w:ascii="Goudy Type" w:hAnsi="Goudy Type" w:cs="Times New Roman"/>
          <w:szCs w:val="22"/>
          <w:vertAlign w:val="subscript"/>
        </w:rPr>
        <w:t>2</w:t>
      </w:r>
      <w:r w:rsidR="006E7EDA">
        <w:rPr>
          <w:rFonts w:ascii="Goudy Type" w:hAnsi="Goudy Type" w:cs="Times New Roman"/>
          <w:szCs w:val="22"/>
        </w:rPr>
        <w:t>)(</w:t>
      </w:r>
      <w:proofErr w:type="gramEnd"/>
      <w:r w:rsidR="006E7EDA">
        <w:rPr>
          <w:rFonts w:ascii="Goudy Type" w:hAnsi="Goudy Type" w:cs="Times New Roman"/>
          <w:szCs w:val="22"/>
        </w:rPr>
        <w:t>CO)(</w:t>
      </w:r>
      <w:r w:rsidR="006E7EDA">
        <w:rPr>
          <w:rFonts w:ascii="Cambria" w:hAnsi="Cambria" w:cs="Times New Roman"/>
          <w:szCs w:val="22"/>
          <w:lang w:val="el-GR"/>
        </w:rPr>
        <w:t>μ</w:t>
      </w:r>
      <w:r w:rsidR="006E7EDA" w:rsidRPr="006E7EDA">
        <w:rPr>
          <w:rFonts w:ascii="Goudy Type" w:hAnsi="Goudy Type" w:cs="Times New Roman"/>
          <w:szCs w:val="22"/>
        </w:rPr>
        <w:t>-</w:t>
      </w:r>
      <w:proofErr w:type="spellStart"/>
      <w:r w:rsidR="006E7EDA" w:rsidRPr="006E7EDA">
        <w:rPr>
          <w:rFonts w:ascii="Goudy Type" w:hAnsi="Goudy Type" w:cs="Times New Roman"/>
          <w:szCs w:val="22"/>
        </w:rPr>
        <w:t>dppm</w:t>
      </w:r>
      <w:proofErr w:type="spellEnd"/>
      <w:r w:rsidR="006E7EDA" w:rsidRPr="006E7EDA">
        <w:rPr>
          <w:rFonts w:ascii="Goudy Type" w:hAnsi="Goudy Type" w:cs="Times New Roman"/>
          <w:szCs w:val="22"/>
        </w:rPr>
        <w:t>)</w:t>
      </w:r>
      <w:r w:rsidR="006E7EDA" w:rsidRPr="006E7EDA">
        <w:rPr>
          <w:rFonts w:ascii="Goudy Type" w:hAnsi="Goudy Type" w:cs="Times New Roman"/>
          <w:szCs w:val="22"/>
          <w:vertAlign w:val="subscript"/>
        </w:rPr>
        <w:t>2</w:t>
      </w:r>
      <w:r w:rsidR="006E7EDA" w:rsidRPr="006E7EDA">
        <w:rPr>
          <w:rFonts w:ascii="Goudy Type" w:hAnsi="Goudy Type" w:cs="Times New Roman"/>
          <w:szCs w:val="22"/>
        </w:rPr>
        <w:t>]</w:t>
      </w:r>
      <w:r w:rsidR="006E7EDA">
        <w:rPr>
          <w:rFonts w:ascii="Goudy Type" w:hAnsi="Goudy Type" w:cs="Times New Roman"/>
          <w:szCs w:val="22"/>
        </w:rPr>
        <w:t xml:space="preserve">, is formed.  Draw what </w:t>
      </w:r>
      <w:r w:rsidR="006E7EDA" w:rsidRPr="006E7EDA">
        <w:rPr>
          <w:rFonts w:ascii="Goudy Type" w:hAnsi="Goudy Type" w:cs="Times New Roman"/>
          <w:b/>
          <w:bCs/>
          <w:szCs w:val="22"/>
        </w:rPr>
        <w:t>6</w:t>
      </w:r>
      <w:r w:rsidR="006E7EDA">
        <w:rPr>
          <w:rFonts w:ascii="Goudy Type" w:hAnsi="Goudy Type" w:cs="Times New Roman"/>
          <w:szCs w:val="22"/>
        </w:rPr>
        <w:t xml:space="preserve"> looks like.  Your answer should take the form shown in Figure 1.</w:t>
      </w:r>
      <w:r w:rsidR="00943C5F">
        <w:rPr>
          <w:rFonts w:ascii="Goudy Type" w:hAnsi="Goudy Type" w:cs="Times New Roman"/>
          <w:szCs w:val="22"/>
        </w:rPr>
        <w:t xml:space="preserve"> (SA)</w:t>
      </w:r>
    </w:p>
    <w:p w14:paraId="04F64B26" w14:textId="77777777" w:rsidR="006E7EDA" w:rsidRDefault="006E7EDA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</w:p>
    <w:p w14:paraId="2CD445C8" w14:textId="6B889B08" w:rsidR="00A867B6" w:rsidRPr="006E7EDA" w:rsidRDefault="006E7EDA" w:rsidP="00867F5E">
      <w:pPr>
        <w:tabs>
          <w:tab w:val="left" w:pos="360"/>
        </w:tabs>
        <w:ind w:left="900" w:hanging="900"/>
        <w:rPr>
          <w:rFonts w:ascii="Cambria" w:hAnsi="Cambria" w:cs="Times New Roman"/>
          <w:szCs w:val="22"/>
        </w:rPr>
      </w:pPr>
      <w:r>
        <w:rPr>
          <w:rFonts w:ascii="Goudy Type" w:hAnsi="Goudy Type" w:cs="Times New Roman"/>
          <w:szCs w:val="22"/>
        </w:rPr>
        <w:tab/>
        <w:t>(w)</w:t>
      </w:r>
      <w:r>
        <w:rPr>
          <w:rFonts w:ascii="Goudy Type" w:hAnsi="Goudy Type" w:cs="Times New Roman"/>
          <w:szCs w:val="22"/>
        </w:rPr>
        <w:tab/>
        <w:t xml:space="preserve">What (unusual) NMR evidence do they have to support their claim for intermediate </w:t>
      </w:r>
      <w:r w:rsidRPr="006E7EDA">
        <w:rPr>
          <w:rFonts w:ascii="Goudy Type" w:hAnsi="Goudy Type" w:cs="Times New Roman"/>
          <w:b/>
          <w:bCs/>
          <w:szCs w:val="22"/>
        </w:rPr>
        <w:t>6</w:t>
      </w:r>
      <w:r>
        <w:rPr>
          <w:rFonts w:ascii="Goudy Type" w:hAnsi="Goudy Type" w:cs="Times New Roman"/>
          <w:szCs w:val="22"/>
        </w:rPr>
        <w:t>?</w:t>
      </w:r>
      <w:r w:rsidR="00943C5F">
        <w:rPr>
          <w:rFonts w:ascii="Goudy Type" w:hAnsi="Goudy Type" w:cs="Times New Roman"/>
          <w:szCs w:val="22"/>
        </w:rPr>
        <w:t xml:space="preserve">  (SA)</w:t>
      </w:r>
    </w:p>
    <w:p w14:paraId="1800968C" w14:textId="77777777" w:rsidR="00A867B6" w:rsidRDefault="00A867B6" w:rsidP="00867F5E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</w:p>
    <w:p w14:paraId="147510A3" w14:textId="77777777" w:rsidR="002E599E" w:rsidRDefault="002E599E" w:rsidP="00E575DD">
      <w:pPr>
        <w:tabs>
          <w:tab w:val="left" w:pos="360"/>
        </w:tabs>
        <w:ind w:left="900" w:hanging="900"/>
        <w:rPr>
          <w:rFonts w:ascii="Goudy Type" w:hAnsi="Goudy Type" w:cs="Times New Roman"/>
          <w:szCs w:val="22"/>
        </w:rPr>
      </w:pPr>
    </w:p>
    <w:p w14:paraId="1BEC0B03" w14:textId="77777777" w:rsidR="00631BE6" w:rsidRPr="00631BE6" w:rsidRDefault="00631BE6">
      <w:pPr>
        <w:tabs>
          <w:tab w:val="left" w:pos="360"/>
        </w:tabs>
        <w:ind w:left="900" w:hanging="540"/>
        <w:rPr>
          <w:rFonts w:ascii="Goudy Type" w:hAnsi="Goudy Type" w:cs="Times New Roman"/>
          <w:szCs w:val="22"/>
        </w:rPr>
      </w:pPr>
    </w:p>
    <w:sectPr w:rsidR="00631BE6" w:rsidRPr="00631BE6" w:rsidSect="002A03AF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6AA9" w14:textId="77777777" w:rsidR="004D52C9" w:rsidRDefault="004D52C9" w:rsidP="00206641">
      <w:r>
        <w:separator/>
      </w:r>
    </w:p>
  </w:endnote>
  <w:endnote w:type="continuationSeparator" w:id="0">
    <w:p w14:paraId="1AB57306" w14:textId="77777777" w:rsidR="004D52C9" w:rsidRDefault="004D52C9" w:rsidP="0020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oudy Type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0EA0" w14:textId="77777777" w:rsidR="004D52C9" w:rsidRDefault="004D52C9" w:rsidP="00206641">
      <w:r>
        <w:separator/>
      </w:r>
    </w:p>
  </w:footnote>
  <w:footnote w:type="continuationSeparator" w:id="0">
    <w:p w14:paraId="06A90B7A" w14:textId="77777777" w:rsidR="004D52C9" w:rsidRDefault="004D52C9" w:rsidP="00206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2273061"/>
      <w:docPartObj>
        <w:docPartGallery w:val="Page Numbers (Top of Page)"/>
        <w:docPartUnique/>
      </w:docPartObj>
    </w:sdtPr>
    <w:sdtContent>
      <w:p w14:paraId="712B404A" w14:textId="0CBDD7C8" w:rsidR="008E275D" w:rsidRDefault="008E275D" w:rsidP="00E36C8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3B0BCC" w14:textId="77777777" w:rsidR="008E275D" w:rsidRDefault="008E275D" w:rsidP="008E275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23356379"/>
      <w:docPartObj>
        <w:docPartGallery w:val="Page Numbers (Top of Page)"/>
        <w:docPartUnique/>
      </w:docPartObj>
    </w:sdtPr>
    <w:sdtEndPr>
      <w:rPr>
        <w:rStyle w:val="PageNumber"/>
        <w:rFonts w:ascii="Century Schoolbook" w:hAnsi="Century Schoolbook" w:cs="Times New Roman"/>
        <w:i/>
        <w:iCs/>
      </w:rPr>
    </w:sdtEndPr>
    <w:sdtContent>
      <w:p w14:paraId="129FDE80" w14:textId="1D03116B" w:rsidR="008E275D" w:rsidRPr="00A03B45" w:rsidRDefault="008E275D" w:rsidP="008E275D">
        <w:pPr>
          <w:pStyle w:val="Header"/>
          <w:framePr w:wrap="none" w:vAnchor="text" w:hAnchor="margin" w:xAlign="right" w:y="1"/>
          <w:rPr>
            <w:rStyle w:val="PageNumber"/>
            <w:rFonts w:ascii="Century Schoolbook" w:hAnsi="Century Schoolbook"/>
            <w:i/>
            <w:iCs/>
          </w:rPr>
        </w:pPr>
        <w:r w:rsidRPr="00A03B45">
          <w:rPr>
            <w:rStyle w:val="PageNumber"/>
            <w:rFonts w:ascii="Century Schoolbook" w:hAnsi="Century Schoolbook"/>
            <w:i/>
            <w:iCs/>
          </w:rPr>
          <w:fldChar w:fldCharType="begin"/>
        </w:r>
        <w:r w:rsidRPr="00A03B45">
          <w:rPr>
            <w:rStyle w:val="PageNumber"/>
            <w:rFonts w:ascii="Century Schoolbook" w:hAnsi="Century Schoolbook"/>
            <w:i/>
            <w:iCs/>
          </w:rPr>
          <w:instrText xml:space="preserve"> PAGE </w:instrText>
        </w:r>
        <w:r w:rsidRPr="00A03B45">
          <w:rPr>
            <w:rStyle w:val="PageNumber"/>
            <w:rFonts w:ascii="Century Schoolbook" w:hAnsi="Century Schoolbook"/>
            <w:i/>
            <w:iCs/>
          </w:rPr>
          <w:fldChar w:fldCharType="separate"/>
        </w:r>
        <w:r w:rsidRPr="00A03B45">
          <w:rPr>
            <w:rStyle w:val="PageNumber"/>
            <w:rFonts w:ascii="Century Schoolbook" w:hAnsi="Century Schoolbook"/>
            <w:i/>
            <w:iCs/>
            <w:noProof/>
          </w:rPr>
          <w:t>1</w:t>
        </w:r>
        <w:r w:rsidRPr="00A03B45">
          <w:rPr>
            <w:rStyle w:val="PageNumber"/>
            <w:rFonts w:ascii="Century Schoolbook" w:hAnsi="Century Schoolbook"/>
            <w:i/>
            <w:iCs/>
          </w:rPr>
          <w:fldChar w:fldCharType="end"/>
        </w:r>
      </w:p>
    </w:sdtContent>
  </w:sdt>
  <w:p w14:paraId="4906A3F9" w14:textId="77777777" w:rsidR="008E275D" w:rsidRPr="00A03B45" w:rsidRDefault="008E275D" w:rsidP="008E275D">
    <w:pPr>
      <w:pStyle w:val="Header"/>
      <w:ind w:right="360"/>
      <w:rPr>
        <w:rFonts w:ascii="Century Schoolbook" w:hAnsi="Century Schoolbook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07491"/>
    <w:multiLevelType w:val="hybridMultilevel"/>
    <w:tmpl w:val="606EB850"/>
    <w:lvl w:ilvl="0" w:tplc="269237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E20B9"/>
    <w:multiLevelType w:val="hybridMultilevel"/>
    <w:tmpl w:val="E8CA25EE"/>
    <w:lvl w:ilvl="0" w:tplc="580677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34153"/>
    <w:multiLevelType w:val="hybridMultilevel"/>
    <w:tmpl w:val="6FE29B86"/>
    <w:lvl w:ilvl="0" w:tplc="6B6458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91931"/>
    <w:multiLevelType w:val="hybridMultilevel"/>
    <w:tmpl w:val="B6403ACA"/>
    <w:lvl w:ilvl="0" w:tplc="9CCE03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22053C"/>
    <w:multiLevelType w:val="hybridMultilevel"/>
    <w:tmpl w:val="E84E9C14"/>
    <w:lvl w:ilvl="0" w:tplc="7EA05E08">
      <w:start w:val="1"/>
      <w:numFmt w:val="lowerLetter"/>
      <w:lvlText w:val="(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6510B"/>
    <w:multiLevelType w:val="hybridMultilevel"/>
    <w:tmpl w:val="2FA406E2"/>
    <w:lvl w:ilvl="0" w:tplc="0F1CF4B4">
      <w:start w:val="1"/>
      <w:numFmt w:val="lowerLetter"/>
      <w:lvlText w:val="(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946785">
    <w:abstractNumId w:val="2"/>
  </w:num>
  <w:num w:numId="2" w16cid:durableId="761537323">
    <w:abstractNumId w:val="3"/>
  </w:num>
  <w:num w:numId="3" w16cid:durableId="599410725">
    <w:abstractNumId w:val="5"/>
  </w:num>
  <w:num w:numId="4" w16cid:durableId="585572708">
    <w:abstractNumId w:val="1"/>
  </w:num>
  <w:num w:numId="5" w16cid:durableId="1031489580">
    <w:abstractNumId w:val="0"/>
  </w:num>
  <w:num w:numId="6" w16cid:durableId="1750031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641"/>
    <w:rsid w:val="00044D4A"/>
    <w:rsid w:val="00060500"/>
    <w:rsid w:val="00063480"/>
    <w:rsid w:val="00064480"/>
    <w:rsid w:val="000716D1"/>
    <w:rsid w:val="000928B2"/>
    <w:rsid w:val="00094C54"/>
    <w:rsid w:val="00096D8F"/>
    <w:rsid w:val="000970EB"/>
    <w:rsid w:val="000A62CC"/>
    <w:rsid w:val="000A6FF1"/>
    <w:rsid w:val="000C0253"/>
    <w:rsid w:val="000C1141"/>
    <w:rsid w:val="000D2AE3"/>
    <w:rsid w:val="000D6200"/>
    <w:rsid w:val="000E269B"/>
    <w:rsid w:val="000E4930"/>
    <w:rsid w:val="001155B7"/>
    <w:rsid w:val="00135D0C"/>
    <w:rsid w:val="00143894"/>
    <w:rsid w:val="00153636"/>
    <w:rsid w:val="0018488B"/>
    <w:rsid w:val="0018751D"/>
    <w:rsid w:val="0019125C"/>
    <w:rsid w:val="00196FE4"/>
    <w:rsid w:val="001D3FA6"/>
    <w:rsid w:val="001D61AE"/>
    <w:rsid w:val="001D64B4"/>
    <w:rsid w:val="001F11F4"/>
    <w:rsid w:val="001F6BB8"/>
    <w:rsid w:val="00206641"/>
    <w:rsid w:val="00217E4D"/>
    <w:rsid w:val="002252A5"/>
    <w:rsid w:val="00233B09"/>
    <w:rsid w:val="00233BA8"/>
    <w:rsid w:val="00243D18"/>
    <w:rsid w:val="00263608"/>
    <w:rsid w:val="00273D0D"/>
    <w:rsid w:val="002741F0"/>
    <w:rsid w:val="002775ED"/>
    <w:rsid w:val="002802F0"/>
    <w:rsid w:val="00290787"/>
    <w:rsid w:val="00296681"/>
    <w:rsid w:val="002A03AF"/>
    <w:rsid w:val="002A0C33"/>
    <w:rsid w:val="002A12CF"/>
    <w:rsid w:val="002A6E07"/>
    <w:rsid w:val="002C1CE6"/>
    <w:rsid w:val="002D67F5"/>
    <w:rsid w:val="002D7BC8"/>
    <w:rsid w:val="002E3431"/>
    <w:rsid w:val="002E599E"/>
    <w:rsid w:val="003232C3"/>
    <w:rsid w:val="00331294"/>
    <w:rsid w:val="00344A27"/>
    <w:rsid w:val="0035231F"/>
    <w:rsid w:val="00375CBC"/>
    <w:rsid w:val="0038256F"/>
    <w:rsid w:val="00387C94"/>
    <w:rsid w:val="003948B5"/>
    <w:rsid w:val="003A3C54"/>
    <w:rsid w:val="003B167A"/>
    <w:rsid w:val="003B27FB"/>
    <w:rsid w:val="003B2FAC"/>
    <w:rsid w:val="003C04EE"/>
    <w:rsid w:val="003C3F10"/>
    <w:rsid w:val="003C432B"/>
    <w:rsid w:val="003E1396"/>
    <w:rsid w:val="003E1DEC"/>
    <w:rsid w:val="003E42DC"/>
    <w:rsid w:val="003E7ED3"/>
    <w:rsid w:val="003F16B9"/>
    <w:rsid w:val="00415354"/>
    <w:rsid w:val="00425EFE"/>
    <w:rsid w:val="004343D7"/>
    <w:rsid w:val="0043632B"/>
    <w:rsid w:val="00457660"/>
    <w:rsid w:val="004647A4"/>
    <w:rsid w:val="0046544E"/>
    <w:rsid w:val="004719A4"/>
    <w:rsid w:val="00472647"/>
    <w:rsid w:val="004730F3"/>
    <w:rsid w:val="004839BC"/>
    <w:rsid w:val="004A37F0"/>
    <w:rsid w:val="004B58FA"/>
    <w:rsid w:val="004D52C9"/>
    <w:rsid w:val="004E1BB6"/>
    <w:rsid w:val="00500E73"/>
    <w:rsid w:val="005051FA"/>
    <w:rsid w:val="00506C68"/>
    <w:rsid w:val="005307BC"/>
    <w:rsid w:val="005330C2"/>
    <w:rsid w:val="00561419"/>
    <w:rsid w:val="00562EC6"/>
    <w:rsid w:val="00564F87"/>
    <w:rsid w:val="00565BF0"/>
    <w:rsid w:val="005679E3"/>
    <w:rsid w:val="00576ABA"/>
    <w:rsid w:val="00585C83"/>
    <w:rsid w:val="005879E3"/>
    <w:rsid w:val="005A39AB"/>
    <w:rsid w:val="005A4367"/>
    <w:rsid w:val="005A4623"/>
    <w:rsid w:val="005B2518"/>
    <w:rsid w:val="005D214F"/>
    <w:rsid w:val="005D6252"/>
    <w:rsid w:val="005D7224"/>
    <w:rsid w:val="005E0E3E"/>
    <w:rsid w:val="005E1841"/>
    <w:rsid w:val="005E4ECA"/>
    <w:rsid w:val="005E613E"/>
    <w:rsid w:val="005F4048"/>
    <w:rsid w:val="00611EDF"/>
    <w:rsid w:val="00616A0E"/>
    <w:rsid w:val="00617E0B"/>
    <w:rsid w:val="00624026"/>
    <w:rsid w:val="00624075"/>
    <w:rsid w:val="00625A0D"/>
    <w:rsid w:val="00631BE6"/>
    <w:rsid w:val="0063407E"/>
    <w:rsid w:val="006402C3"/>
    <w:rsid w:val="00651B76"/>
    <w:rsid w:val="00655DA9"/>
    <w:rsid w:val="0066672B"/>
    <w:rsid w:val="006770D4"/>
    <w:rsid w:val="00683A7B"/>
    <w:rsid w:val="00684612"/>
    <w:rsid w:val="00685F24"/>
    <w:rsid w:val="00686E92"/>
    <w:rsid w:val="006A45D1"/>
    <w:rsid w:val="006A4643"/>
    <w:rsid w:val="006D23BF"/>
    <w:rsid w:val="006D5DAF"/>
    <w:rsid w:val="006E7EDA"/>
    <w:rsid w:val="00705DF8"/>
    <w:rsid w:val="00721776"/>
    <w:rsid w:val="00721D3C"/>
    <w:rsid w:val="00723406"/>
    <w:rsid w:val="00744A32"/>
    <w:rsid w:val="007515D0"/>
    <w:rsid w:val="0076361A"/>
    <w:rsid w:val="007645AD"/>
    <w:rsid w:val="007811C7"/>
    <w:rsid w:val="0079123B"/>
    <w:rsid w:val="00791E98"/>
    <w:rsid w:val="007B29CC"/>
    <w:rsid w:val="007B2AE0"/>
    <w:rsid w:val="007B5AB5"/>
    <w:rsid w:val="007F1760"/>
    <w:rsid w:val="007F5A73"/>
    <w:rsid w:val="00832FC4"/>
    <w:rsid w:val="00843DEB"/>
    <w:rsid w:val="0084412C"/>
    <w:rsid w:val="00847706"/>
    <w:rsid w:val="0085286C"/>
    <w:rsid w:val="00852E0A"/>
    <w:rsid w:val="008567B0"/>
    <w:rsid w:val="008602B8"/>
    <w:rsid w:val="00867F5E"/>
    <w:rsid w:val="00876755"/>
    <w:rsid w:val="00876946"/>
    <w:rsid w:val="008809E3"/>
    <w:rsid w:val="00881FCE"/>
    <w:rsid w:val="00892E3A"/>
    <w:rsid w:val="008B0EEA"/>
    <w:rsid w:val="008B5C33"/>
    <w:rsid w:val="008E275D"/>
    <w:rsid w:val="008E4194"/>
    <w:rsid w:val="008E6DEF"/>
    <w:rsid w:val="00915E61"/>
    <w:rsid w:val="0094096F"/>
    <w:rsid w:val="00943C5F"/>
    <w:rsid w:val="00945CEF"/>
    <w:rsid w:val="00946825"/>
    <w:rsid w:val="00980A36"/>
    <w:rsid w:val="00981508"/>
    <w:rsid w:val="0099034A"/>
    <w:rsid w:val="009B3626"/>
    <w:rsid w:val="009E133F"/>
    <w:rsid w:val="009E4D33"/>
    <w:rsid w:val="009E4EA4"/>
    <w:rsid w:val="009F04D8"/>
    <w:rsid w:val="009F1090"/>
    <w:rsid w:val="00A03B45"/>
    <w:rsid w:val="00A206B5"/>
    <w:rsid w:val="00A271A3"/>
    <w:rsid w:val="00A32AF9"/>
    <w:rsid w:val="00A40625"/>
    <w:rsid w:val="00A453F9"/>
    <w:rsid w:val="00A55675"/>
    <w:rsid w:val="00A62F72"/>
    <w:rsid w:val="00A65112"/>
    <w:rsid w:val="00A67BE0"/>
    <w:rsid w:val="00A70611"/>
    <w:rsid w:val="00A719A6"/>
    <w:rsid w:val="00A75AB4"/>
    <w:rsid w:val="00A82362"/>
    <w:rsid w:val="00A867B6"/>
    <w:rsid w:val="00A925EB"/>
    <w:rsid w:val="00A952E0"/>
    <w:rsid w:val="00A97E6C"/>
    <w:rsid w:val="00AA0563"/>
    <w:rsid w:val="00AB108A"/>
    <w:rsid w:val="00AC193B"/>
    <w:rsid w:val="00AF1DFE"/>
    <w:rsid w:val="00B059FD"/>
    <w:rsid w:val="00B07FD1"/>
    <w:rsid w:val="00B42FAB"/>
    <w:rsid w:val="00B564DB"/>
    <w:rsid w:val="00BA4782"/>
    <w:rsid w:val="00BB0461"/>
    <w:rsid w:val="00BB28B9"/>
    <w:rsid w:val="00BB2B1C"/>
    <w:rsid w:val="00BB3474"/>
    <w:rsid w:val="00BF33E9"/>
    <w:rsid w:val="00BF344F"/>
    <w:rsid w:val="00BF4F01"/>
    <w:rsid w:val="00C2118C"/>
    <w:rsid w:val="00C2224E"/>
    <w:rsid w:val="00C23F00"/>
    <w:rsid w:val="00C3019F"/>
    <w:rsid w:val="00C322C2"/>
    <w:rsid w:val="00C3534E"/>
    <w:rsid w:val="00C5401D"/>
    <w:rsid w:val="00C54028"/>
    <w:rsid w:val="00C75100"/>
    <w:rsid w:val="00C8726A"/>
    <w:rsid w:val="00CA74E2"/>
    <w:rsid w:val="00CC3EA1"/>
    <w:rsid w:val="00CC7A94"/>
    <w:rsid w:val="00CF4A7D"/>
    <w:rsid w:val="00D0247C"/>
    <w:rsid w:val="00D10644"/>
    <w:rsid w:val="00D11099"/>
    <w:rsid w:val="00D167AE"/>
    <w:rsid w:val="00D31F71"/>
    <w:rsid w:val="00D50802"/>
    <w:rsid w:val="00D64E04"/>
    <w:rsid w:val="00D668AB"/>
    <w:rsid w:val="00D705B9"/>
    <w:rsid w:val="00D71D50"/>
    <w:rsid w:val="00D75C8A"/>
    <w:rsid w:val="00D76B22"/>
    <w:rsid w:val="00D810F4"/>
    <w:rsid w:val="00D87AF4"/>
    <w:rsid w:val="00DA46F1"/>
    <w:rsid w:val="00DC0197"/>
    <w:rsid w:val="00DC63F5"/>
    <w:rsid w:val="00DE34AB"/>
    <w:rsid w:val="00DE57B2"/>
    <w:rsid w:val="00E03546"/>
    <w:rsid w:val="00E052D5"/>
    <w:rsid w:val="00E16475"/>
    <w:rsid w:val="00E21E23"/>
    <w:rsid w:val="00E3061F"/>
    <w:rsid w:val="00E359F4"/>
    <w:rsid w:val="00E419F5"/>
    <w:rsid w:val="00E575DD"/>
    <w:rsid w:val="00E83934"/>
    <w:rsid w:val="00EA07B0"/>
    <w:rsid w:val="00EE4FC6"/>
    <w:rsid w:val="00F06A2A"/>
    <w:rsid w:val="00F24A9C"/>
    <w:rsid w:val="00F250DB"/>
    <w:rsid w:val="00F31357"/>
    <w:rsid w:val="00F323C0"/>
    <w:rsid w:val="00F3522B"/>
    <w:rsid w:val="00F46594"/>
    <w:rsid w:val="00F55E2E"/>
    <w:rsid w:val="00F664F7"/>
    <w:rsid w:val="00F70DA8"/>
    <w:rsid w:val="00FB76D7"/>
    <w:rsid w:val="00FC5ABE"/>
    <w:rsid w:val="00FD1F9D"/>
    <w:rsid w:val="00FD5A6D"/>
    <w:rsid w:val="00FE3D3F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A901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C1141"/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1141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2066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641"/>
  </w:style>
  <w:style w:type="paragraph" w:styleId="Footer">
    <w:name w:val="footer"/>
    <w:basedOn w:val="Normal"/>
    <w:link w:val="FooterChar"/>
    <w:uiPriority w:val="99"/>
    <w:unhideWhenUsed/>
    <w:rsid w:val="002066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641"/>
  </w:style>
  <w:style w:type="paragraph" w:styleId="ListParagraph">
    <w:name w:val="List Paragraph"/>
    <w:basedOn w:val="Normal"/>
    <w:uiPriority w:val="34"/>
    <w:qFormat/>
    <w:rsid w:val="005E613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E275D"/>
  </w:style>
  <w:style w:type="character" w:styleId="Hyperlink">
    <w:name w:val="Hyperlink"/>
    <w:basedOn w:val="DefaultParagraphFont"/>
    <w:uiPriority w:val="99"/>
    <w:unhideWhenUsed/>
    <w:rsid w:val="00867F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67F5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33B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nntech.com/calculators/molecular/molecular-weight-calculator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2343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Thoburn</dc:creator>
  <cp:keywords/>
  <dc:description/>
  <cp:lastModifiedBy>Thoburn, John D</cp:lastModifiedBy>
  <cp:revision>53</cp:revision>
  <dcterms:created xsi:type="dcterms:W3CDTF">2019-09-09T02:09:00Z</dcterms:created>
  <dcterms:modified xsi:type="dcterms:W3CDTF">2025-10-31T16:47:00Z</dcterms:modified>
</cp:coreProperties>
</file>